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1F0D1" w14:textId="77777777" w:rsidR="00AD7C2D" w:rsidRDefault="00AD7C2D"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DBD8218" w14:textId="77777777" w:rsidR="00AD7C2D" w:rsidRDefault="00AD7C2D"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4ACF9B3" w14:textId="5A703566" w:rsidR="00B7459E" w:rsidRDefault="00B7459E"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59264" behindDoc="0" locked="0" layoutInCell="1" allowOverlap="1" wp14:anchorId="3097A54B" wp14:editId="373B39DA">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592DE" id="Freeform: Shape 1" o:spid="_x0000_s1026" style="position:absolute;margin-left:-129pt;margin-top:155.55pt;width:1.1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3AF41E7F" w14:textId="77777777" w:rsidR="00B7459E" w:rsidRDefault="00B7459E"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242B924" w14:textId="77777777" w:rsidR="00B7459E" w:rsidRDefault="00B7459E"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4C56D1A" w14:textId="77777777" w:rsidR="00B7459E" w:rsidRDefault="00B7459E"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74F73BCF" w14:textId="77777777" w:rsidR="00B7459E" w:rsidRDefault="00B7459E" w:rsidP="00B7459E">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B7459E" w14:paraId="2E35E4DC" w14:textId="77777777" w:rsidTr="00B7459E">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CBEADF9" w14:textId="77777777" w:rsidR="00B7459E" w:rsidRDefault="00B7459E">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4BBE6B56" w14:textId="5AD5F256" w:rsidR="00B7459E" w:rsidRDefault="00B7459E">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32894E3" w14:textId="77777777" w:rsidR="00B7459E" w:rsidRDefault="00B7459E">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26E4AFB8" w14:textId="6B11F8C3" w:rsidR="00B7459E" w:rsidRDefault="00CB6C93" w:rsidP="00CB6C93">
            <w:pPr>
              <w:pStyle w:val="NormalWeb"/>
              <w:numPr>
                <w:ilvl w:val="0"/>
                <w:numId w:val="3"/>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CB6C93">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B7459E">
              <w:rPr>
                <w:rFonts w:asciiTheme="minorHAnsi" w:eastAsia="+mn-ea" w:hAnsiTheme="minorHAnsi" w:cs="+mn-cs"/>
                <w:b/>
                <w:bCs/>
                <w:color w:val="000000"/>
                <w:kern w:val="24"/>
                <w:sz w:val="40"/>
                <w:szCs w:val="40"/>
                <w:lang w:val="en-GB"/>
              </w:rPr>
              <w:t>Company Training Course ‘Understanding’ Quiz Answer Sheet Template</w:t>
            </w:r>
          </w:p>
        </w:tc>
      </w:tr>
    </w:tbl>
    <w:p w14:paraId="64999C8B" w14:textId="77777777" w:rsidR="00B7459E" w:rsidRDefault="00B7459E" w:rsidP="00B7459E">
      <w:pPr>
        <w:pStyle w:val="NormalWeb"/>
        <w:spacing w:before="0" w:beforeAutospacing="0" w:after="0" w:afterAutospacing="0"/>
        <w:jc w:val="center"/>
        <w:textAlignment w:val="baseline"/>
        <w:rPr>
          <w:rFonts w:eastAsia="+mn-ea" w:cs="+mn-cs"/>
          <w:b/>
          <w:bCs/>
          <w:color w:val="000000"/>
          <w:kern w:val="24"/>
          <w:sz w:val="56"/>
          <w:szCs w:val="56"/>
          <w:lang w:val="en-GB"/>
        </w:rPr>
      </w:pPr>
    </w:p>
    <w:p w14:paraId="74176B6A" w14:textId="77777777" w:rsidR="00B7459E" w:rsidRDefault="00B7459E" w:rsidP="00B7459E">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B7459E" w14:paraId="46145D40" w14:textId="77777777" w:rsidTr="00B7459E">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180C96E" w14:textId="77777777" w:rsidR="00B7459E" w:rsidRDefault="00B7459E">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4BC479F" w14:textId="77777777" w:rsidR="00B7459E" w:rsidRDefault="00B7459E">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B7459E" w14:paraId="707DA8BD" w14:textId="77777777" w:rsidTr="00B7459E">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64A4CD3" w14:textId="77777777" w:rsidR="00B7459E" w:rsidRDefault="00B7459E">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71F5B2" w14:textId="77777777" w:rsidR="00B7459E" w:rsidRDefault="00B7459E">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1DEB8C9A" w14:textId="77777777" w:rsidR="00B7459E" w:rsidRDefault="00B7459E">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B7459E" w14:paraId="5C7EEAFA" w14:textId="77777777" w:rsidTr="00B7459E">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FBF4EBA" w14:textId="77777777" w:rsidR="00B7459E" w:rsidRDefault="00B7459E">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3BF6FD" w14:textId="77777777" w:rsidR="00B7459E" w:rsidRDefault="00B7459E">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B7459E" w14:paraId="5D5DE020" w14:textId="77777777" w:rsidTr="00B7459E">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C0952F6" w14:textId="77777777" w:rsidR="00B7459E" w:rsidRDefault="00B7459E">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CC06E8C" w14:textId="77777777" w:rsidR="00B7459E" w:rsidRDefault="00B7459E">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756C21B6" w14:textId="77777777" w:rsidR="00B7459E" w:rsidRDefault="00B7459E" w:rsidP="00B7459E">
      <w:pPr>
        <w:ind w:left="-567"/>
        <w:rPr>
          <w:rFonts w:ascii="Arial" w:eastAsiaTheme="minorEastAsia" w:hAnsi="Arial" w:cs="Arial"/>
        </w:rPr>
      </w:pPr>
      <w:r>
        <w:rPr>
          <w:rFonts w:ascii="Arial" w:hAnsi="Arial" w:cs="Arial"/>
        </w:rPr>
        <w:t xml:space="preserve">         </w:t>
      </w:r>
    </w:p>
    <w:p w14:paraId="7EC876E2" w14:textId="7A4FF915" w:rsidR="00F67B61" w:rsidRDefault="00F71075" w:rsidP="00F329DA">
      <w:r>
        <w:t xml:space="preserve">     </w:t>
      </w:r>
    </w:p>
    <w:p w14:paraId="69138579" w14:textId="2CF4740F" w:rsidR="00B7459E" w:rsidRDefault="00B7459E" w:rsidP="00F329DA">
      <w:bookmarkStart w:id="0" w:name="_GoBack"/>
      <w:bookmarkEnd w:id="0"/>
    </w:p>
    <w:p w14:paraId="39153C04" w14:textId="7EAC33C0" w:rsidR="00B7459E" w:rsidRDefault="00B7459E" w:rsidP="00F329DA"/>
    <w:p w14:paraId="2F4A45D6" w14:textId="4F65EA99" w:rsidR="00B7459E" w:rsidRDefault="00B7459E" w:rsidP="00F329DA"/>
    <w:p w14:paraId="66AB7D66" w14:textId="77777777" w:rsidR="00B7459E" w:rsidRPr="00F329DA" w:rsidRDefault="00B7459E" w:rsidP="00F329DA"/>
    <w:p w14:paraId="6B85B675" w14:textId="76592406" w:rsidR="008F7E91" w:rsidRDefault="00B7459E" w:rsidP="00B7459E">
      <w:pPr>
        <w:jc w:val="center"/>
        <w:rPr>
          <w:rFonts w:ascii="Arial" w:hAnsi="Arial" w:cs="Arial"/>
          <w:b/>
          <w:sz w:val="32"/>
          <w:szCs w:val="32"/>
        </w:rPr>
      </w:pPr>
      <w:r>
        <w:rPr>
          <w:rFonts w:ascii="Arial" w:hAnsi="Arial" w:cs="Arial"/>
          <w:b/>
          <w:sz w:val="32"/>
          <w:szCs w:val="32"/>
        </w:rPr>
        <w:t>Employer Standard Company Training Course</w:t>
      </w:r>
      <w:r w:rsidR="00F329DA">
        <w:rPr>
          <w:rFonts w:ascii="Arial" w:hAnsi="Arial" w:cs="Arial"/>
          <w:b/>
          <w:sz w:val="32"/>
          <w:szCs w:val="32"/>
        </w:rPr>
        <w:t xml:space="preserve"> Quiz</w:t>
      </w:r>
    </w:p>
    <w:p w14:paraId="54C803F9" w14:textId="77777777" w:rsidR="00B7459E" w:rsidRDefault="00B7459E" w:rsidP="00B7459E">
      <w:pPr>
        <w:jc w:val="center"/>
        <w:rPr>
          <w:rFonts w:ascii="Arial" w:hAnsi="Arial" w:cs="Arial"/>
          <w:b/>
          <w:sz w:val="32"/>
          <w:szCs w:val="32"/>
        </w:rPr>
      </w:pPr>
    </w:p>
    <w:p w14:paraId="03B5982D" w14:textId="77777777" w:rsidR="00F71075"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What does the abbreviation AES </w:t>
      </w:r>
      <w:proofErr w:type="gramStart"/>
      <w:r>
        <w:rPr>
          <w:rFonts w:ascii="Arial" w:hAnsi="Arial" w:cs="Arial"/>
          <w:sz w:val="24"/>
          <w:szCs w:val="24"/>
        </w:rPr>
        <w:t>mean</w:t>
      </w:r>
      <w:r w:rsidR="002E0B72">
        <w:rPr>
          <w:rFonts w:ascii="Arial" w:hAnsi="Arial" w:cs="Arial"/>
          <w:sz w:val="24"/>
          <w:szCs w:val="24"/>
        </w:rPr>
        <w:t xml:space="preserve"> - </w:t>
      </w:r>
      <w:r w:rsidR="002E0B72" w:rsidRPr="002E0B72">
        <w:rPr>
          <w:rFonts w:ascii="Arial" w:hAnsi="Arial" w:cs="Arial"/>
          <w:color w:val="FF0000"/>
          <w:sz w:val="24"/>
          <w:szCs w:val="24"/>
        </w:rPr>
        <w:t>Approved Employer Standard</w:t>
      </w:r>
      <w:proofErr w:type="gramEnd"/>
    </w:p>
    <w:p w14:paraId="689B9896" w14:textId="77777777" w:rsidR="008F7E91" w:rsidRDefault="008F7E91" w:rsidP="008F7E91">
      <w:pPr>
        <w:pStyle w:val="ListParagraph"/>
        <w:rPr>
          <w:rFonts w:ascii="Arial" w:hAnsi="Arial" w:cs="Arial"/>
          <w:sz w:val="24"/>
          <w:szCs w:val="24"/>
        </w:rPr>
      </w:pPr>
    </w:p>
    <w:p w14:paraId="3439B312" w14:textId="77777777" w:rsidR="008F7E91" w:rsidRDefault="008F7E91" w:rsidP="008F7E91">
      <w:pPr>
        <w:pStyle w:val="ListParagraph"/>
        <w:rPr>
          <w:rFonts w:ascii="Arial" w:hAnsi="Arial" w:cs="Arial"/>
          <w:sz w:val="24"/>
          <w:szCs w:val="24"/>
        </w:rPr>
      </w:pPr>
    </w:p>
    <w:p w14:paraId="249787B1" w14:textId="77777777" w:rsidR="008F7E91" w:rsidRDefault="00F329DA" w:rsidP="008F7E91">
      <w:pPr>
        <w:pStyle w:val="ListParagraph"/>
        <w:numPr>
          <w:ilvl w:val="0"/>
          <w:numId w:val="2"/>
        </w:numPr>
        <w:rPr>
          <w:rFonts w:ascii="Arial" w:hAnsi="Arial" w:cs="Arial"/>
          <w:sz w:val="24"/>
          <w:szCs w:val="24"/>
        </w:rPr>
      </w:pPr>
      <w:r>
        <w:rPr>
          <w:rFonts w:ascii="Arial" w:hAnsi="Arial" w:cs="Arial"/>
          <w:sz w:val="24"/>
          <w:szCs w:val="24"/>
        </w:rPr>
        <w:t xml:space="preserve">How long do you have to return the company self-assessment </w:t>
      </w:r>
      <w:r w:rsidR="002E0B72">
        <w:rPr>
          <w:rFonts w:ascii="Arial" w:hAnsi="Arial" w:cs="Arial"/>
          <w:sz w:val="24"/>
          <w:szCs w:val="24"/>
        </w:rPr>
        <w:t>–</w:t>
      </w:r>
      <w:r>
        <w:rPr>
          <w:rFonts w:ascii="Arial" w:hAnsi="Arial" w:cs="Arial"/>
          <w:sz w:val="24"/>
          <w:szCs w:val="24"/>
        </w:rPr>
        <w:t xml:space="preserve"> </w:t>
      </w:r>
      <w:r w:rsidR="002E0B72" w:rsidRPr="002E0B72">
        <w:rPr>
          <w:rFonts w:ascii="Arial" w:hAnsi="Arial" w:cs="Arial"/>
          <w:color w:val="FF0000"/>
          <w:sz w:val="24"/>
          <w:szCs w:val="24"/>
        </w:rPr>
        <w:t>1 Month</w:t>
      </w:r>
    </w:p>
    <w:p w14:paraId="643D5615" w14:textId="77777777" w:rsidR="008F7E91" w:rsidRPr="008F7E91" w:rsidRDefault="008F7E91" w:rsidP="008F7E91">
      <w:pPr>
        <w:rPr>
          <w:rFonts w:ascii="Arial" w:hAnsi="Arial" w:cs="Arial"/>
          <w:sz w:val="24"/>
          <w:szCs w:val="24"/>
        </w:rPr>
      </w:pPr>
    </w:p>
    <w:p w14:paraId="201C5A18"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How many progress monitoring forms should you look to complete during the whole apprenticeship - </w:t>
      </w:r>
      <w:r w:rsidR="008F0D9C" w:rsidRPr="008F0D9C">
        <w:rPr>
          <w:rFonts w:ascii="Arial" w:hAnsi="Arial" w:cs="Arial"/>
          <w:color w:val="FF0000"/>
          <w:sz w:val="24"/>
          <w:szCs w:val="24"/>
        </w:rPr>
        <w:t>Three</w:t>
      </w:r>
    </w:p>
    <w:p w14:paraId="7AB904DC" w14:textId="77777777" w:rsidR="008F7E91" w:rsidRPr="008F7E91" w:rsidRDefault="008F7E91" w:rsidP="008F7E91">
      <w:pPr>
        <w:pStyle w:val="ListParagraph"/>
        <w:rPr>
          <w:rFonts w:ascii="Arial" w:hAnsi="Arial" w:cs="Arial"/>
          <w:sz w:val="24"/>
          <w:szCs w:val="24"/>
        </w:rPr>
      </w:pPr>
    </w:p>
    <w:p w14:paraId="26FC6A54" w14:textId="77777777" w:rsidR="008F7E91" w:rsidRDefault="008F7E91" w:rsidP="008F7E91">
      <w:pPr>
        <w:pStyle w:val="ListParagraph"/>
        <w:rPr>
          <w:rFonts w:ascii="Arial" w:hAnsi="Arial" w:cs="Arial"/>
          <w:sz w:val="24"/>
          <w:szCs w:val="24"/>
        </w:rPr>
      </w:pPr>
    </w:p>
    <w:p w14:paraId="3C87DC7A" w14:textId="77777777" w:rsidR="008F7E91" w:rsidRDefault="00F329DA" w:rsidP="008F0D9C">
      <w:pPr>
        <w:pStyle w:val="ListParagraph"/>
        <w:numPr>
          <w:ilvl w:val="0"/>
          <w:numId w:val="2"/>
        </w:numPr>
        <w:rPr>
          <w:rFonts w:ascii="Arial" w:hAnsi="Arial" w:cs="Arial"/>
          <w:color w:val="FF0000"/>
          <w:sz w:val="24"/>
          <w:szCs w:val="24"/>
        </w:rPr>
      </w:pPr>
      <w:r>
        <w:rPr>
          <w:rFonts w:ascii="Arial" w:hAnsi="Arial" w:cs="Arial"/>
          <w:sz w:val="24"/>
          <w:szCs w:val="24"/>
        </w:rPr>
        <w:t xml:space="preserve">What two documents need to have been completed at the time of the AES Inspection visit </w:t>
      </w:r>
      <w:r w:rsidR="008F0D9C">
        <w:rPr>
          <w:rFonts w:ascii="Arial" w:hAnsi="Arial" w:cs="Arial"/>
          <w:sz w:val="24"/>
          <w:szCs w:val="24"/>
        </w:rPr>
        <w:t xml:space="preserve">– </w:t>
      </w:r>
      <w:r w:rsidR="008F0D9C" w:rsidRPr="008F0D9C">
        <w:rPr>
          <w:rFonts w:ascii="Arial" w:hAnsi="Arial" w:cs="Arial"/>
          <w:color w:val="FF0000"/>
          <w:sz w:val="24"/>
          <w:szCs w:val="24"/>
        </w:rPr>
        <w:t>At least 1 Company Learning plan and 1 Supervisor Monitoring Record</w:t>
      </w:r>
    </w:p>
    <w:p w14:paraId="4322047E" w14:textId="77777777" w:rsidR="008F0D9C" w:rsidRPr="008F0D9C" w:rsidRDefault="008F0D9C" w:rsidP="008F0D9C">
      <w:pPr>
        <w:pStyle w:val="ListParagraph"/>
        <w:rPr>
          <w:rFonts w:ascii="Arial" w:hAnsi="Arial" w:cs="Arial"/>
          <w:color w:val="FF0000"/>
          <w:sz w:val="24"/>
          <w:szCs w:val="24"/>
        </w:rPr>
      </w:pPr>
    </w:p>
    <w:p w14:paraId="0B133D41"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Should you meet with the tutor during their regular visits </w:t>
      </w:r>
      <w:r w:rsidR="008F0D9C" w:rsidRPr="008F0D9C">
        <w:rPr>
          <w:rFonts w:ascii="Arial" w:hAnsi="Arial" w:cs="Arial"/>
          <w:color w:val="FF0000"/>
          <w:sz w:val="24"/>
          <w:szCs w:val="24"/>
        </w:rPr>
        <w:t>Yes</w:t>
      </w:r>
    </w:p>
    <w:p w14:paraId="7C21942B" w14:textId="77777777" w:rsidR="008F7E91" w:rsidRPr="008F7E91" w:rsidRDefault="008F7E91" w:rsidP="008F7E91">
      <w:pPr>
        <w:pStyle w:val="ListParagraph"/>
        <w:rPr>
          <w:rFonts w:ascii="Arial" w:hAnsi="Arial" w:cs="Arial"/>
          <w:sz w:val="24"/>
          <w:szCs w:val="24"/>
        </w:rPr>
      </w:pPr>
    </w:p>
    <w:p w14:paraId="2F3E203F" w14:textId="77777777" w:rsidR="008F7E91" w:rsidRDefault="008F7E91" w:rsidP="008F7E91">
      <w:pPr>
        <w:pStyle w:val="ListParagraph"/>
        <w:rPr>
          <w:rFonts w:ascii="Arial" w:hAnsi="Arial" w:cs="Arial"/>
          <w:sz w:val="24"/>
          <w:szCs w:val="24"/>
        </w:rPr>
      </w:pPr>
    </w:p>
    <w:p w14:paraId="7D67D6A4" w14:textId="77777777" w:rsidR="008F7E91" w:rsidRDefault="00F329DA" w:rsidP="008F0D9C">
      <w:pPr>
        <w:pStyle w:val="ListParagraph"/>
        <w:numPr>
          <w:ilvl w:val="0"/>
          <w:numId w:val="2"/>
        </w:numPr>
        <w:rPr>
          <w:rFonts w:ascii="Arial" w:hAnsi="Arial" w:cs="Arial"/>
          <w:color w:val="FF0000"/>
          <w:sz w:val="24"/>
          <w:szCs w:val="24"/>
        </w:rPr>
      </w:pPr>
      <w:r>
        <w:rPr>
          <w:rFonts w:ascii="Arial" w:hAnsi="Arial" w:cs="Arial"/>
          <w:sz w:val="24"/>
          <w:szCs w:val="24"/>
        </w:rPr>
        <w:t xml:space="preserve">List three things you should do before each tutor visit </w:t>
      </w:r>
      <w:r w:rsidR="008F0D9C">
        <w:rPr>
          <w:rFonts w:ascii="Arial" w:hAnsi="Arial" w:cs="Arial"/>
          <w:sz w:val="24"/>
          <w:szCs w:val="24"/>
        </w:rPr>
        <w:t>–</w:t>
      </w:r>
      <w:r>
        <w:rPr>
          <w:rFonts w:ascii="Arial" w:hAnsi="Arial" w:cs="Arial"/>
          <w:sz w:val="24"/>
          <w:szCs w:val="24"/>
        </w:rPr>
        <w:t xml:space="preserve"> </w:t>
      </w:r>
      <w:r w:rsidR="008F0D9C" w:rsidRPr="008F0D9C">
        <w:rPr>
          <w:rFonts w:ascii="Arial" w:hAnsi="Arial" w:cs="Arial"/>
          <w:color w:val="FF0000"/>
          <w:sz w:val="24"/>
          <w:szCs w:val="24"/>
        </w:rPr>
        <w:t>meet the app to check preparedness – contact the tutor to see if you can help – check your Co Learning Plan/Monitoring Records are up-to-date</w:t>
      </w:r>
    </w:p>
    <w:p w14:paraId="13A255E8" w14:textId="77777777" w:rsidR="008F0D9C" w:rsidRPr="008F0D9C" w:rsidRDefault="008F0D9C" w:rsidP="008F0D9C">
      <w:pPr>
        <w:pStyle w:val="ListParagraph"/>
        <w:rPr>
          <w:rFonts w:ascii="Arial" w:hAnsi="Arial" w:cs="Arial"/>
          <w:color w:val="FF0000"/>
          <w:sz w:val="24"/>
          <w:szCs w:val="24"/>
        </w:rPr>
      </w:pPr>
    </w:p>
    <w:p w14:paraId="55C6505D"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How long after receiving the completed self-assessment is it before the AES Inspection visit </w:t>
      </w:r>
      <w:r w:rsidR="008F0D9C">
        <w:rPr>
          <w:rFonts w:ascii="Arial" w:hAnsi="Arial" w:cs="Arial"/>
          <w:sz w:val="24"/>
          <w:szCs w:val="24"/>
        </w:rPr>
        <w:t xml:space="preserve">– </w:t>
      </w:r>
      <w:r w:rsidR="008F0D9C" w:rsidRPr="008F0D9C">
        <w:rPr>
          <w:rFonts w:ascii="Arial" w:hAnsi="Arial" w:cs="Arial"/>
          <w:color w:val="FF0000"/>
          <w:sz w:val="24"/>
          <w:szCs w:val="24"/>
        </w:rPr>
        <w:t>Three months</w:t>
      </w:r>
    </w:p>
    <w:p w14:paraId="3405EAA2" w14:textId="77777777" w:rsidR="008F7E91" w:rsidRPr="008F7E91" w:rsidRDefault="008F7E91" w:rsidP="008F7E91">
      <w:pPr>
        <w:pStyle w:val="ListParagraph"/>
        <w:rPr>
          <w:rFonts w:ascii="Arial" w:hAnsi="Arial" w:cs="Arial"/>
          <w:sz w:val="24"/>
          <w:szCs w:val="24"/>
        </w:rPr>
      </w:pPr>
    </w:p>
    <w:p w14:paraId="62072370" w14:textId="77777777" w:rsidR="008F7E91" w:rsidRDefault="008F7E91" w:rsidP="008F7E91">
      <w:pPr>
        <w:pStyle w:val="ListParagraph"/>
        <w:rPr>
          <w:rFonts w:ascii="Arial" w:hAnsi="Arial" w:cs="Arial"/>
          <w:sz w:val="24"/>
          <w:szCs w:val="24"/>
        </w:rPr>
      </w:pPr>
    </w:p>
    <w:p w14:paraId="46E770AE" w14:textId="77777777" w:rsidR="008F7E91" w:rsidRDefault="00F329DA" w:rsidP="008F7E91">
      <w:pPr>
        <w:pStyle w:val="ListParagraph"/>
        <w:numPr>
          <w:ilvl w:val="0"/>
          <w:numId w:val="2"/>
        </w:numPr>
        <w:rPr>
          <w:rFonts w:ascii="Arial" w:hAnsi="Arial" w:cs="Arial"/>
          <w:sz w:val="24"/>
          <w:szCs w:val="24"/>
        </w:rPr>
      </w:pPr>
      <w:r w:rsidRPr="008F0D9C">
        <w:rPr>
          <w:rFonts w:ascii="Arial" w:hAnsi="Arial" w:cs="Arial"/>
          <w:sz w:val="24"/>
          <w:szCs w:val="24"/>
        </w:rPr>
        <w:t>What are the three main responsibilities of the supervisor outl</w:t>
      </w:r>
      <w:r w:rsidR="008F0D9C" w:rsidRPr="008F0D9C">
        <w:rPr>
          <w:rFonts w:ascii="Arial" w:hAnsi="Arial" w:cs="Arial"/>
          <w:sz w:val="24"/>
          <w:szCs w:val="24"/>
        </w:rPr>
        <w:t xml:space="preserve">ined in point 5 of the Standard – </w:t>
      </w:r>
      <w:r w:rsidR="008F0D9C" w:rsidRPr="008F0D9C">
        <w:rPr>
          <w:rFonts w:ascii="Arial" w:hAnsi="Arial" w:cs="Arial"/>
          <w:color w:val="FF0000"/>
          <w:sz w:val="24"/>
          <w:szCs w:val="24"/>
        </w:rPr>
        <w:t>Monitoring learner progress – developing Co learning plans – planning for learning at work</w:t>
      </w:r>
    </w:p>
    <w:p w14:paraId="37DA99C1" w14:textId="77777777" w:rsidR="008F0D9C" w:rsidRPr="008F0D9C" w:rsidRDefault="008F0D9C" w:rsidP="008F0D9C">
      <w:pPr>
        <w:pStyle w:val="ListParagraph"/>
        <w:rPr>
          <w:rFonts w:ascii="Arial" w:hAnsi="Arial" w:cs="Arial"/>
          <w:sz w:val="24"/>
          <w:szCs w:val="24"/>
        </w:rPr>
      </w:pPr>
    </w:p>
    <w:p w14:paraId="58495315" w14:textId="77777777" w:rsidR="008F7E91" w:rsidRPr="008F0D9C" w:rsidRDefault="00F329DA" w:rsidP="008F7E91">
      <w:pPr>
        <w:pStyle w:val="ListParagraph"/>
        <w:numPr>
          <w:ilvl w:val="0"/>
          <w:numId w:val="2"/>
        </w:numPr>
        <w:rPr>
          <w:rFonts w:ascii="Arial" w:hAnsi="Arial" w:cs="Arial"/>
          <w:color w:val="FF0000"/>
          <w:sz w:val="24"/>
          <w:szCs w:val="24"/>
        </w:rPr>
      </w:pPr>
      <w:r w:rsidRPr="008F0D9C">
        <w:rPr>
          <w:rFonts w:ascii="Arial" w:hAnsi="Arial" w:cs="Arial"/>
          <w:sz w:val="24"/>
          <w:szCs w:val="24"/>
        </w:rPr>
        <w:t xml:space="preserve">List three </w:t>
      </w:r>
      <w:r w:rsidR="008F7E91" w:rsidRPr="008F0D9C">
        <w:rPr>
          <w:rFonts w:ascii="Arial" w:hAnsi="Arial" w:cs="Arial"/>
          <w:sz w:val="24"/>
          <w:szCs w:val="24"/>
        </w:rPr>
        <w:t>wider ‘impact’ measures of the training that you could note on your progress monitoring record form</w:t>
      </w:r>
      <w:r w:rsidR="008F0D9C" w:rsidRPr="008F0D9C">
        <w:rPr>
          <w:rFonts w:ascii="Arial" w:hAnsi="Arial" w:cs="Arial"/>
          <w:sz w:val="24"/>
          <w:szCs w:val="24"/>
        </w:rPr>
        <w:t xml:space="preserve"> – </w:t>
      </w:r>
      <w:r w:rsidR="008F0D9C" w:rsidRPr="008F0D9C">
        <w:rPr>
          <w:rFonts w:ascii="Arial" w:hAnsi="Arial" w:cs="Arial"/>
          <w:color w:val="FF0000"/>
          <w:sz w:val="24"/>
          <w:szCs w:val="24"/>
        </w:rPr>
        <w:t>improved self-confidence – better motivation – timekeeping – job knowledge – understanding levels – improved behaviours</w:t>
      </w:r>
    </w:p>
    <w:p w14:paraId="100541E5" w14:textId="77777777" w:rsidR="008F7E91" w:rsidRDefault="008F7E91" w:rsidP="00F329DA">
      <w:pPr>
        <w:pStyle w:val="ListParagraph"/>
        <w:numPr>
          <w:ilvl w:val="0"/>
          <w:numId w:val="2"/>
        </w:numPr>
        <w:rPr>
          <w:rFonts w:ascii="Arial" w:hAnsi="Arial" w:cs="Arial"/>
          <w:sz w:val="24"/>
          <w:szCs w:val="24"/>
        </w:rPr>
      </w:pPr>
      <w:r>
        <w:rPr>
          <w:rFonts w:ascii="Arial" w:hAnsi="Arial" w:cs="Arial"/>
          <w:sz w:val="24"/>
          <w:szCs w:val="24"/>
        </w:rPr>
        <w:t xml:space="preserve">What is the expected turnaround time from you if we send a CV to you for one of your apprenticeship vacancies </w:t>
      </w:r>
      <w:r w:rsidR="008F0D9C">
        <w:rPr>
          <w:rFonts w:ascii="Arial" w:hAnsi="Arial" w:cs="Arial"/>
          <w:sz w:val="24"/>
          <w:szCs w:val="24"/>
        </w:rPr>
        <w:t xml:space="preserve">– </w:t>
      </w:r>
      <w:r w:rsidR="008F0D9C" w:rsidRPr="008F0D9C">
        <w:rPr>
          <w:rFonts w:ascii="Arial" w:hAnsi="Arial" w:cs="Arial"/>
          <w:color w:val="FF0000"/>
          <w:sz w:val="24"/>
          <w:szCs w:val="24"/>
        </w:rPr>
        <w:t>One week</w:t>
      </w:r>
    </w:p>
    <w:p w14:paraId="34BDABEF" w14:textId="77777777" w:rsidR="008F7E91" w:rsidRPr="008F7E91" w:rsidRDefault="008F7E91" w:rsidP="008F7E91">
      <w:pPr>
        <w:pStyle w:val="ListParagraph"/>
        <w:rPr>
          <w:rFonts w:ascii="Arial" w:hAnsi="Arial" w:cs="Arial"/>
          <w:sz w:val="24"/>
          <w:szCs w:val="24"/>
        </w:rPr>
      </w:pPr>
    </w:p>
    <w:p w14:paraId="6B79BD13" w14:textId="77777777" w:rsidR="008F7E91" w:rsidRPr="008F7E91" w:rsidRDefault="008F7E91" w:rsidP="008F7E91">
      <w:pPr>
        <w:ind w:firstLine="360"/>
        <w:rPr>
          <w:rFonts w:ascii="Arial" w:hAnsi="Arial" w:cs="Arial"/>
          <w:b/>
          <w:sz w:val="24"/>
          <w:szCs w:val="24"/>
        </w:rPr>
      </w:pPr>
      <w:r w:rsidRPr="008F7E91">
        <w:rPr>
          <w:rFonts w:ascii="Arial" w:hAnsi="Arial" w:cs="Arial"/>
          <w:b/>
          <w:sz w:val="24"/>
          <w:szCs w:val="24"/>
        </w:rPr>
        <w:t>MAX 17</w:t>
      </w:r>
    </w:p>
    <w:sectPr w:rsidR="008F7E91" w:rsidRPr="008F7E9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B6AAB" w14:textId="77777777" w:rsidR="00C91F80" w:rsidRDefault="00C91F80" w:rsidP="000A17DD">
      <w:pPr>
        <w:spacing w:after="0" w:line="240" w:lineRule="auto"/>
      </w:pPr>
      <w:r>
        <w:separator/>
      </w:r>
    </w:p>
  </w:endnote>
  <w:endnote w:type="continuationSeparator" w:id="0">
    <w:p w14:paraId="7C903983" w14:textId="77777777" w:rsidR="00C91F80" w:rsidRDefault="00C91F80" w:rsidP="000A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37961" w14:textId="253125AF" w:rsidR="00FB7751" w:rsidRPr="00FB7751" w:rsidRDefault="00FB7751" w:rsidP="00FB7751">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87603" w14:textId="77777777" w:rsidR="00C91F80" w:rsidRDefault="00C91F80" w:rsidP="000A17DD">
      <w:pPr>
        <w:spacing w:after="0" w:line="240" w:lineRule="auto"/>
      </w:pPr>
      <w:r>
        <w:separator/>
      </w:r>
    </w:p>
  </w:footnote>
  <w:footnote w:type="continuationSeparator" w:id="0">
    <w:p w14:paraId="7F090BC8" w14:textId="77777777" w:rsidR="00C91F80" w:rsidRDefault="00C91F80" w:rsidP="000A1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3791" w14:textId="0ED90AAA" w:rsidR="00AD7C2D" w:rsidRDefault="00FB7751">
    <w:pPr>
      <w:pStyle w:val="Header"/>
    </w:pPr>
    <w:r w:rsidRPr="00322720">
      <w:rPr>
        <w:noProof/>
      </w:rPr>
      <w:drawing>
        <wp:anchor distT="0" distB="0" distL="114300" distR="114300" simplePos="0" relativeHeight="251661312" behindDoc="1" locked="0" layoutInCell="1" allowOverlap="1" wp14:anchorId="5F7015A8" wp14:editId="037879B1">
          <wp:simplePos x="0" y="0"/>
          <wp:positionH relativeFrom="column">
            <wp:posOffset>1607820</wp:posOffset>
          </wp:positionH>
          <wp:positionV relativeFrom="paragraph">
            <wp:posOffset>6985</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AD7C2D">
      <w:rPr>
        <w:noProof/>
      </w:rPr>
      <w:drawing>
        <wp:anchor distT="0" distB="0" distL="114300" distR="114300" simplePos="0" relativeHeight="251659264" behindDoc="0" locked="0" layoutInCell="1" allowOverlap="1" wp14:anchorId="7CE8447B" wp14:editId="75980CB4">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AD7C2D">
      <w:rPr>
        <w:noProof/>
      </w:rPr>
      <w:drawing>
        <wp:anchor distT="0" distB="0" distL="114300" distR="114300" simplePos="0" relativeHeight="251660288" behindDoc="0" locked="0" layoutInCell="1" allowOverlap="1" wp14:anchorId="652C567D" wp14:editId="70FEF869">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683A966D" w14:textId="0B77D2A7" w:rsidR="000A17DD" w:rsidRDefault="000A17DD" w:rsidP="00FB7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91201D"/>
    <w:multiLevelType w:val="hybridMultilevel"/>
    <w:tmpl w:val="54B641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4349B3"/>
    <w:multiLevelType w:val="hybridMultilevel"/>
    <w:tmpl w:val="4C18B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FD"/>
    <w:rsid w:val="000A17DD"/>
    <w:rsid w:val="001279D8"/>
    <w:rsid w:val="002E0B72"/>
    <w:rsid w:val="003810D1"/>
    <w:rsid w:val="0039700D"/>
    <w:rsid w:val="004B5BF0"/>
    <w:rsid w:val="005B586B"/>
    <w:rsid w:val="008B3246"/>
    <w:rsid w:val="008F0D9C"/>
    <w:rsid w:val="008F7E91"/>
    <w:rsid w:val="00A51787"/>
    <w:rsid w:val="00A811FD"/>
    <w:rsid w:val="00AD181F"/>
    <w:rsid w:val="00AD7C2D"/>
    <w:rsid w:val="00B7459E"/>
    <w:rsid w:val="00BA70C8"/>
    <w:rsid w:val="00BD6E79"/>
    <w:rsid w:val="00C36F14"/>
    <w:rsid w:val="00C91F80"/>
    <w:rsid w:val="00CB6C93"/>
    <w:rsid w:val="00CF69FA"/>
    <w:rsid w:val="00D46E3E"/>
    <w:rsid w:val="00EB065A"/>
    <w:rsid w:val="00EB1179"/>
    <w:rsid w:val="00F329DA"/>
    <w:rsid w:val="00F67B61"/>
    <w:rsid w:val="00F71075"/>
    <w:rsid w:val="00F7234B"/>
    <w:rsid w:val="00F74F36"/>
    <w:rsid w:val="00FB7751"/>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36A3D"/>
  <w15:chartTrackingRefBased/>
  <w15:docId w15:val="{14C02A23-97BD-422C-9B3F-53FC1F51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075"/>
    <w:pPr>
      <w:ind w:left="720"/>
      <w:contextualSpacing/>
    </w:pPr>
  </w:style>
  <w:style w:type="paragraph" w:styleId="Header">
    <w:name w:val="header"/>
    <w:basedOn w:val="Normal"/>
    <w:link w:val="HeaderChar"/>
    <w:uiPriority w:val="99"/>
    <w:unhideWhenUsed/>
    <w:rsid w:val="000A17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7DD"/>
  </w:style>
  <w:style w:type="paragraph" w:styleId="Footer">
    <w:name w:val="footer"/>
    <w:basedOn w:val="Normal"/>
    <w:link w:val="FooterChar"/>
    <w:uiPriority w:val="99"/>
    <w:unhideWhenUsed/>
    <w:rsid w:val="000A17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7DD"/>
  </w:style>
  <w:style w:type="paragraph" w:styleId="NormalWeb">
    <w:name w:val="Normal (Web)"/>
    <w:basedOn w:val="Normal"/>
    <w:uiPriority w:val="99"/>
    <w:semiHidden/>
    <w:unhideWhenUsed/>
    <w:rsid w:val="00B7459E"/>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B7459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13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263</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8</cp:revision>
  <dcterms:created xsi:type="dcterms:W3CDTF">2017-10-17T09:09:00Z</dcterms:created>
  <dcterms:modified xsi:type="dcterms:W3CDTF">2019-01-16T10:10:00Z</dcterms:modified>
</cp:coreProperties>
</file>