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E77" w:rsidRDefault="00911E77">
      <w:pPr>
        <w:pStyle w:val="BodyText"/>
        <w:rPr>
          <w:rFonts w:ascii="Times New Roman"/>
          <w:sz w:val="20"/>
        </w:rPr>
      </w:pPr>
    </w:p>
    <w:p w:rsidR="00911E77" w:rsidRDefault="00911E77">
      <w:pPr>
        <w:pStyle w:val="BodyText"/>
        <w:rPr>
          <w:rFonts w:ascii="Times New Roman"/>
          <w:sz w:val="20"/>
        </w:rPr>
      </w:pPr>
    </w:p>
    <w:p w:rsidR="00911E77" w:rsidRDefault="00911E77">
      <w:pPr>
        <w:pStyle w:val="BodyText"/>
        <w:rPr>
          <w:rFonts w:ascii="Times New Roman"/>
          <w:sz w:val="20"/>
        </w:rPr>
      </w:pPr>
    </w:p>
    <w:p w:rsidR="00911E77" w:rsidRDefault="00911E77">
      <w:pPr>
        <w:pStyle w:val="BodyText"/>
        <w:rPr>
          <w:rFonts w:ascii="Times New Roman"/>
          <w:sz w:val="20"/>
        </w:rPr>
      </w:pPr>
      <w:bookmarkStart w:id="0" w:name="_GoBack"/>
      <w:bookmarkEnd w:id="0"/>
    </w:p>
    <w:p w:rsidR="00911E77" w:rsidRDefault="00911E77">
      <w:pPr>
        <w:pStyle w:val="BodyText"/>
        <w:rPr>
          <w:rFonts w:ascii="Times New Roman"/>
          <w:sz w:val="20"/>
        </w:rPr>
      </w:pPr>
    </w:p>
    <w:p w:rsidR="00911E77" w:rsidRDefault="00911E77">
      <w:pPr>
        <w:pStyle w:val="BodyText"/>
        <w:rPr>
          <w:rFonts w:ascii="Times New Roman"/>
          <w:sz w:val="29"/>
        </w:rPr>
      </w:pPr>
    </w:p>
    <w:p w:rsidR="00911E77" w:rsidRDefault="00AA3DA7">
      <w:pPr>
        <w:spacing w:line="670" w:lineRule="exact"/>
        <w:ind w:left="1574"/>
        <w:rPr>
          <w:b/>
          <w:sz w:val="56"/>
        </w:rPr>
      </w:pPr>
      <w:r>
        <w:rPr>
          <w:b/>
          <w:sz w:val="56"/>
        </w:rPr>
        <w:t>Integrated strategy Initiative for</w:t>
      </w:r>
    </w:p>
    <w:p w:rsidR="00911E77" w:rsidRDefault="00AA3DA7">
      <w:pPr>
        <w:ind w:left="2049"/>
        <w:rPr>
          <w:b/>
          <w:sz w:val="56"/>
        </w:rPr>
      </w:pPr>
      <w:r>
        <w:rPr>
          <w:b/>
          <w:sz w:val="56"/>
        </w:rPr>
        <w:t>Strengthening the supply of</w:t>
      </w:r>
    </w:p>
    <w:p w:rsidR="00911E77" w:rsidRDefault="00AA3DA7">
      <w:pPr>
        <w:spacing w:before="1" w:line="480" w:lineRule="auto"/>
        <w:ind w:left="2310" w:hanging="833"/>
        <w:rPr>
          <w:b/>
          <w:sz w:val="56"/>
        </w:rPr>
      </w:pPr>
      <w:r>
        <w:rPr>
          <w:b/>
          <w:sz w:val="56"/>
        </w:rPr>
        <w:t>APPrenticeships in TEXtile sector TEXAPP - WP3.3 &amp; WP3.4</w:t>
      </w:r>
    </w:p>
    <w:p w:rsidR="00911E77" w:rsidRDefault="00911E77">
      <w:pPr>
        <w:pStyle w:val="BodyText"/>
        <w:rPr>
          <w:b/>
          <w:sz w:val="20"/>
        </w:rPr>
      </w:pPr>
    </w:p>
    <w:p w:rsidR="00911E77" w:rsidRDefault="00911E77">
      <w:pPr>
        <w:pStyle w:val="BodyText"/>
        <w:rPr>
          <w:b/>
          <w:sz w:val="20"/>
        </w:rPr>
      </w:pPr>
    </w:p>
    <w:p w:rsidR="00911E77" w:rsidRDefault="00911E77">
      <w:pPr>
        <w:pStyle w:val="BodyText"/>
        <w:rPr>
          <w:b/>
          <w:sz w:val="16"/>
        </w:rPr>
      </w:pPr>
    </w:p>
    <w:tbl>
      <w:tblPr>
        <w:tblW w:w="0" w:type="auto"/>
        <w:tblInd w:w="1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911E77">
        <w:trPr>
          <w:trHeight w:val="1953"/>
        </w:trPr>
        <w:tc>
          <w:tcPr>
            <w:tcW w:w="1985" w:type="dxa"/>
            <w:shd w:val="clear" w:color="auto" w:fill="365F91"/>
          </w:tcPr>
          <w:p w:rsidR="00911E77" w:rsidRDefault="00AA3DA7">
            <w:pPr>
              <w:pStyle w:val="TableParagraph"/>
              <w:spacing w:line="486" w:lineRule="exact"/>
              <w:ind w:left="583"/>
              <w:rPr>
                <w:b/>
                <w:sz w:val="40"/>
              </w:rPr>
            </w:pPr>
            <w:r>
              <w:rPr>
                <w:b/>
                <w:sz w:val="40"/>
              </w:rPr>
              <w:t>TASK</w:t>
            </w:r>
          </w:p>
        </w:tc>
        <w:tc>
          <w:tcPr>
            <w:tcW w:w="6238" w:type="dxa"/>
            <w:shd w:val="clear" w:color="auto" w:fill="C5D9F0"/>
          </w:tcPr>
          <w:p w:rsidR="00911E77" w:rsidRDefault="00AA3DA7">
            <w:pPr>
              <w:pStyle w:val="TableParagraph"/>
              <w:numPr>
                <w:ilvl w:val="1"/>
                <w:numId w:val="8"/>
              </w:numPr>
              <w:tabs>
                <w:tab w:val="left" w:pos="713"/>
              </w:tabs>
              <w:spacing w:line="240" w:lineRule="auto"/>
              <w:ind w:right="1231" w:firstLine="0"/>
              <w:rPr>
                <w:b/>
                <w:sz w:val="40"/>
              </w:rPr>
            </w:pPr>
            <w:r>
              <w:rPr>
                <w:b/>
                <w:sz w:val="40"/>
              </w:rPr>
              <w:t xml:space="preserve">– Piloting of the </w:t>
            </w:r>
            <w:r>
              <w:rPr>
                <w:b/>
                <w:spacing w:val="-3"/>
                <w:sz w:val="40"/>
              </w:rPr>
              <w:t xml:space="preserve">Company </w:t>
            </w:r>
            <w:r>
              <w:rPr>
                <w:b/>
                <w:sz w:val="40"/>
              </w:rPr>
              <w:t>Assessment</w:t>
            </w:r>
            <w:r>
              <w:rPr>
                <w:b/>
                <w:spacing w:val="-2"/>
                <w:sz w:val="40"/>
              </w:rPr>
              <w:t xml:space="preserve"> </w:t>
            </w:r>
            <w:r>
              <w:rPr>
                <w:b/>
                <w:spacing w:val="-10"/>
                <w:sz w:val="40"/>
              </w:rPr>
              <w:t>Tool</w:t>
            </w:r>
          </w:p>
          <w:p w:rsidR="00911E77" w:rsidRDefault="00AA3DA7">
            <w:pPr>
              <w:pStyle w:val="TableParagraph"/>
              <w:numPr>
                <w:ilvl w:val="1"/>
                <w:numId w:val="8"/>
              </w:numPr>
              <w:tabs>
                <w:tab w:val="left" w:pos="713"/>
              </w:tabs>
              <w:spacing w:line="240" w:lineRule="auto"/>
              <w:ind w:left="713"/>
              <w:rPr>
                <w:b/>
                <w:sz w:val="40"/>
              </w:rPr>
            </w:pPr>
            <w:r>
              <w:rPr>
                <w:b/>
                <w:sz w:val="40"/>
              </w:rPr>
              <w:t>– Report on piloting of</w:t>
            </w:r>
            <w:r>
              <w:rPr>
                <w:b/>
                <w:spacing w:val="-6"/>
                <w:sz w:val="40"/>
              </w:rPr>
              <w:t xml:space="preserve"> </w:t>
            </w:r>
            <w:r>
              <w:rPr>
                <w:b/>
                <w:sz w:val="40"/>
              </w:rPr>
              <w:t>the</w:t>
            </w:r>
          </w:p>
          <w:p w:rsidR="00911E77" w:rsidRDefault="00AA3DA7">
            <w:pPr>
              <w:pStyle w:val="TableParagraph"/>
              <w:spacing w:line="469" w:lineRule="exact"/>
              <w:ind w:left="108"/>
              <w:rPr>
                <w:b/>
                <w:sz w:val="40"/>
              </w:rPr>
            </w:pPr>
            <w:r>
              <w:rPr>
                <w:b/>
                <w:sz w:val="40"/>
              </w:rPr>
              <w:t>Company Assessment Tool</w:t>
            </w:r>
          </w:p>
        </w:tc>
      </w:tr>
    </w:tbl>
    <w:p w:rsidR="00911E77" w:rsidRDefault="00911E77">
      <w:pPr>
        <w:pStyle w:val="BodyText"/>
        <w:rPr>
          <w:b/>
          <w:sz w:val="20"/>
        </w:rPr>
      </w:pPr>
    </w:p>
    <w:p w:rsidR="00911E77" w:rsidRDefault="00911E77">
      <w:pPr>
        <w:pStyle w:val="BodyText"/>
        <w:rPr>
          <w:b/>
          <w:sz w:val="20"/>
        </w:rPr>
      </w:pPr>
    </w:p>
    <w:p w:rsidR="00911E77" w:rsidRDefault="00911E77">
      <w:pPr>
        <w:pStyle w:val="BodyText"/>
        <w:rPr>
          <w:b/>
          <w:sz w:val="20"/>
        </w:rPr>
      </w:pPr>
    </w:p>
    <w:p w:rsidR="00911E77" w:rsidRDefault="00911E77">
      <w:pPr>
        <w:pStyle w:val="BodyText"/>
        <w:rPr>
          <w:b/>
          <w:sz w:val="20"/>
        </w:rPr>
      </w:pPr>
    </w:p>
    <w:p w:rsidR="00911E77" w:rsidRDefault="00911E77">
      <w:pPr>
        <w:pStyle w:val="BodyText"/>
        <w:spacing w:before="7"/>
        <w:rPr>
          <w:b/>
          <w:sz w:val="25"/>
        </w:rPr>
      </w:pPr>
    </w:p>
    <w:tbl>
      <w:tblPr>
        <w:tblW w:w="0" w:type="auto"/>
        <w:tblInd w:w="1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0"/>
        <w:gridCol w:w="6238"/>
      </w:tblGrid>
      <w:tr w:rsidR="00911E77">
        <w:trPr>
          <w:trHeight w:val="390"/>
        </w:trPr>
        <w:tc>
          <w:tcPr>
            <w:tcW w:w="1990" w:type="dxa"/>
            <w:shd w:val="clear" w:color="auto" w:fill="365F91"/>
          </w:tcPr>
          <w:p w:rsidR="00911E77" w:rsidRDefault="00AA3DA7">
            <w:pPr>
              <w:pStyle w:val="TableParagraph"/>
              <w:spacing w:line="371" w:lineRule="exact"/>
              <w:rPr>
                <w:b/>
                <w:sz w:val="32"/>
              </w:rPr>
            </w:pPr>
            <w:r>
              <w:rPr>
                <w:b/>
                <w:sz w:val="32"/>
              </w:rPr>
              <w:t>Prepared by:</w:t>
            </w:r>
          </w:p>
        </w:tc>
        <w:tc>
          <w:tcPr>
            <w:tcW w:w="6238" w:type="dxa"/>
            <w:shd w:val="clear" w:color="auto" w:fill="C5D9F0"/>
          </w:tcPr>
          <w:p w:rsidR="00911E77" w:rsidRDefault="00AA3DA7">
            <w:pPr>
              <w:pStyle w:val="TableParagraph"/>
              <w:spacing w:line="371" w:lineRule="exact"/>
              <w:ind w:left="108"/>
              <w:rPr>
                <w:sz w:val="32"/>
              </w:rPr>
            </w:pPr>
            <w:r>
              <w:rPr>
                <w:sz w:val="32"/>
              </w:rPr>
              <w:t>CITEVE</w:t>
            </w:r>
          </w:p>
        </w:tc>
      </w:tr>
      <w:tr w:rsidR="00911E77">
        <w:trPr>
          <w:trHeight w:val="390"/>
        </w:trPr>
        <w:tc>
          <w:tcPr>
            <w:tcW w:w="1990" w:type="dxa"/>
            <w:shd w:val="clear" w:color="auto" w:fill="365F91"/>
          </w:tcPr>
          <w:p w:rsidR="00911E77" w:rsidRDefault="00AA3DA7">
            <w:pPr>
              <w:pStyle w:val="TableParagraph"/>
              <w:spacing w:line="371" w:lineRule="exact"/>
              <w:rPr>
                <w:b/>
                <w:sz w:val="32"/>
              </w:rPr>
            </w:pPr>
            <w:r>
              <w:rPr>
                <w:b/>
                <w:sz w:val="32"/>
              </w:rPr>
              <w:t>Contributors:</w:t>
            </w:r>
          </w:p>
        </w:tc>
        <w:tc>
          <w:tcPr>
            <w:tcW w:w="6238" w:type="dxa"/>
            <w:shd w:val="clear" w:color="auto" w:fill="C5D9F0"/>
          </w:tcPr>
          <w:p w:rsidR="00911E77" w:rsidRDefault="00AA3DA7">
            <w:pPr>
              <w:pStyle w:val="TableParagraph"/>
              <w:spacing w:line="371" w:lineRule="exact"/>
              <w:ind w:left="108"/>
              <w:rPr>
                <w:sz w:val="32"/>
              </w:rPr>
            </w:pPr>
            <w:r>
              <w:rPr>
                <w:sz w:val="32"/>
              </w:rPr>
              <w:t>Alexandra Cardoso &amp; Elsa Faria</w:t>
            </w:r>
          </w:p>
        </w:tc>
      </w:tr>
      <w:tr w:rsidR="00911E77">
        <w:trPr>
          <w:trHeight w:val="779"/>
        </w:trPr>
        <w:tc>
          <w:tcPr>
            <w:tcW w:w="1990" w:type="dxa"/>
            <w:shd w:val="clear" w:color="auto" w:fill="365F91"/>
          </w:tcPr>
          <w:p w:rsidR="00911E77" w:rsidRDefault="00AA3DA7">
            <w:pPr>
              <w:pStyle w:val="TableParagraph"/>
              <w:spacing w:line="390" w:lineRule="exact"/>
              <w:rPr>
                <w:b/>
                <w:sz w:val="32"/>
              </w:rPr>
            </w:pPr>
            <w:r>
              <w:rPr>
                <w:b/>
                <w:sz w:val="32"/>
              </w:rPr>
              <w:t>Work</w:t>
            </w:r>
          </w:p>
          <w:p w:rsidR="00911E77" w:rsidRDefault="00AA3DA7">
            <w:pPr>
              <w:pStyle w:val="TableParagraph"/>
              <w:spacing w:line="370" w:lineRule="exact"/>
              <w:rPr>
                <w:b/>
                <w:sz w:val="32"/>
              </w:rPr>
            </w:pPr>
            <w:r>
              <w:rPr>
                <w:b/>
                <w:sz w:val="32"/>
              </w:rPr>
              <w:t>Package:</w:t>
            </w:r>
          </w:p>
        </w:tc>
        <w:tc>
          <w:tcPr>
            <w:tcW w:w="6238" w:type="dxa"/>
            <w:shd w:val="clear" w:color="auto" w:fill="C5D9F0"/>
          </w:tcPr>
          <w:p w:rsidR="00911E77" w:rsidRDefault="00AA3DA7">
            <w:pPr>
              <w:pStyle w:val="TableParagraph"/>
              <w:spacing w:line="240" w:lineRule="auto"/>
              <w:ind w:left="108"/>
              <w:rPr>
                <w:sz w:val="32"/>
              </w:rPr>
            </w:pPr>
            <w:r>
              <w:rPr>
                <w:sz w:val="32"/>
              </w:rPr>
              <w:t>WP3.3 – 3.4</w:t>
            </w:r>
          </w:p>
        </w:tc>
      </w:tr>
      <w:tr w:rsidR="00911E77">
        <w:trPr>
          <w:trHeight w:val="390"/>
        </w:trPr>
        <w:tc>
          <w:tcPr>
            <w:tcW w:w="1990" w:type="dxa"/>
            <w:shd w:val="clear" w:color="auto" w:fill="365F91"/>
          </w:tcPr>
          <w:p w:rsidR="00911E77" w:rsidRDefault="00AA3DA7">
            <w:pPr>
              <w:pStyle w:val="TableParagraph"/>
              <w:spacing w:line="371" w:lineRule="exact"/>
              <w:rPr>
                <w:b/>
                <w:sz w:val="32"/>
              </w:rPr>
            </w:pPr>
            <w:r>
              <w:rPr>
                <w:b/>
                <w:sz w:val="32"/>
              </w:rPr>
              <w:t>Date:</w:t>
            </w:r>
          </w:p>
        </w:tc>
        <w:tc>
          <w:tcPr>
            <w:tcW w:w="6238" w:type="dxa"/>
            <w:shd w:val="clear" w:color="auto" w:fill="C5D9F0"/>
          </w:tcPr>
          <w:p w:rsidR="00911E77" w:rsidRDefault="00AA3DA7">
            <w:pPr>
              <w:pStyle w:val="TableParagraph"/>
              <w:spacing w:line="371" w:lineRule="exact"/>
              <w:ind w:left="108"/>
              <w:rPr>
                <w:sz w:val="32"/>
              </w:rPr>
            </w:pPr>
            <w:r>
              <w:rPr>
                <w:sz w:val="32"/>
              </w:rPr>
              <w:t>15-03-2018</w:t>
            </w:r>
          </w:p>
        </w:tc>
      </w:tr>
    </w:tbl>
    <w:p w:rsidR="00911E77" w:rsidRDefault="00911E77">
      <w:pPr>
        <w:spacing w:line="371" w:lineRule="exact"/>
        <w:rPr>
          <w:sz w:val="32"/>
        </w:rPr>
        <w:sectPr w:rsidR="00911E77">
          <w:headerReference w:type="default" r:id="rId7"/>
          <w:footerReference w:type="default" r:id="rId8"/>
          <w:type w:val="continuous"/>
          <w:pgSz w:w="11910" w:h="16840"/>
          <w:pgMar w:top="1540" w:right="740" w:bottom="1100" w:left="980" w:header="835" w:footer="907" w:gutter="0"/>
          <w:cols w:space="720"/>
        </w:sectPr>
      </w:pPr>
    </w:p>
    <w:p w:rsidR="00911E77" w:rsidRDefault="00911E77">
      <w:pPr>
        <w:pStyle w:val="BodyText"/>
        <w:rPr>
          <w:b/>
          <w:sz w:val="20"/>
        </w:rPr>
      </w:pPr>
    </w:p>
    <w:p w:rsidR="00911E77" w:rsidRDefault="00911E77">
      <w:pPr>
        <w:pStyle w:val="BodyText"/>
        <w:rPr>
          <w:b/>
          <w:sz w:val="20"/>
        </w:rPr>
      </w:pPr>
    </w:p>
    <w:p w:rsidR="00911E77" w:rsidRDefault="00911E77">
      <w:pPr>
        <w:pStyle w:val="BodyText"/>
        <w:spacing w:before="3"/>
        <w:rPr>
          <w:b/>
          <w:sz w:val="26"/>
        </w:rPr>
      </w:pPr>
    </w:p>
    <w:p w:rsidR="00911E77" w:rsidRDefault="00AA3DA7">
      <w:pPr>
        <w:spacing w:before="52"/>
        <w:ind w:left="460"/>
        <w:rPr>
          <w:b/>
          <w:sz w:val="24"/>
        </w:rPr>
      </w:pPr>
      <w:r>
        <w:rPr>
          <w:b/>
          <w:sz w:val="24"/>
        </w:rPr>
        <w:t>Table of Contents</w:t>
      </w:r>
    </w:p>
    <w:sdt>
      <w:sdtPr>
        <w:id w:val="32700663"/>
        <w:docPartObj>
          <w:docPartGallery w:val="Table of Contents"/>
          <w:docPartUnique/>
        </w:docPartObj>
      </w:sdtPr>
      <w:sdtEndPr/>
      <w:sdtContent>
        <w:p w:rsidR="00911E77" w:rsidRDefault="00AA3DA7">
          <w:pPr>
            <w:pStyle w:val="TOC1"/>
            <w:numPr>
              <w:ilvl w:val="0"/>
              <w:numId w:val="7"/>
            </w:numPr>
            <w:tabs>
              <w:tab w:val="left" w:pos="899"/>
              <w:tab w:val="left" w:pos="900"/>
              <w:tab w:val="left" w:leader="dot" w:pos="9968"/>
            </w:tabs>
            <w:spacing w:before="266"/>
            <w:ind w:hanging="439"/>
          </w:pPr>
          <w:hyperlink w:anchor="_bookmark0" w:history="1">
            <w:r>
              <w:t>Introduction</w:t>
            </w:r>
            <w:r>
              <w:tab/>
              <w:t>3</w:t>
            </w:r>
          </w:hyperlink>
        </w:p>
        <w:p w:rsidR="00911E77" w:rsidRDefault="00AA3DA7">
          <w:pPr>
            <w:pStyle w:val="TOC1"/>
            <w:numPr>
              <w:ilvl w:val="0"/>
              <w:numId w:val="7"/>
            </w:numPr>
            <w:tabs>
              <w:tab w:val="left" w:pos="899"/>
              <w:tab w:val="left" w:pos="900"/>
              <w:tab w:val="left" w:leader="dot" w:pos="9968"/>
            </w:tabs>
            <w:spacing w:before="142"/>
            <w:ind w:hanging="439"/>
          </w:pPr>
          <w:hyperlink w:anchor="_bookmark1" w:history="1">
            <w:r>
              <w:t>The pilot phase of the Company</w:t>
            </w:r>
            <w:r>
              <w:rPr>
                <w:spacing w:val="-9"/>
              </w:rPr>
              <w:t xml:space="preserve"> </w:t>
            </w:r>
            <w:r>
              <w:t>Assessment</w:t>
            </w:r>
            <w:r>
              <w:rPr>
                <w:spacing w:val="-1"/>
              </w:rPr>
              <w:t xml:space="preserve"> </w:t>
            </w:r>
            <w:r>
              <w:t>Tool</w:t>
            </w:r>
            <w:r>
              <w:tab/>
              <w:t>4</w:t>
            </w:r>
          </w:hyperlink>
        </w:p>
        <w:p w:rsidR="00911E77" w:rsidRDefault="00AA3DA7">
          <w:pPr>
            <w:pStyle w:val="TOC1"/>
            <w:numPr>
              <w:ilvl w:val="0"/>
              <w:numId w:val="7"/>
            </w:numPr>
            <w:tabs>
              <w:tab w:val="left" w:pos="899"/>
              <w:tab w:val="left" w:pos="900"/>
              <w:tab w:val="left" w:leader="dot" w:pos="9968"/>
            </w:tabs>
            <w:ind w:hanging="439"/>
          </w:pPr>
          <w:hyperlink w:anchor="_bookmark2" w:history="1">
            <w:r>
              <w:t>Report on piloting of the Company</w:t>
            </w:r>
            <w:r>
              <w:rPr>
                <w:spacing w:val="-9"/>
              </w:rPr>
              <w:t xml:space="preserve"> </w:t>
            </w:r>
            <w:r>
              <w:t>Assessment</w:t>
            </w:r>
            <w:r>
              <w:rPr>
                <w:spacing w:val="-2"/>
              </w:rPr>
              <w:t xml:space="preserve"> </w:t>
            </w:r>
            <w:r>
              <w:t>Tool</w:t>
            </w:r>
            <w:r>
              <w:tab/>
              <w:t>5</w:t>
            </w:r>
          </w:hyperlink>
        </w:p>
        <w:p w:rsidR="00911E77" w:rsidRDefault="00AA3DA7">
          <w:pPr>
            <w:pStyle w:val="TOC2"/>
            <w:numPr>
              <w:ilvl w:val="1"/>
              <w:numId w:val="7"/>
            </w:numPr>
            <w:tabs>
              <w:tab w:val="left" w:pos="1038"/>
              <w:tab w:val="left" w:leader="dot" w:pos="9961"/>
            </w:tabs>
            <w:ind w:hanging="356"/>
          </w:pPr>
          <w:hyperlink w:anchor="_bookmark3" w:history="1">
            <w:r>
              <w:t>Aim of</w:t>
            </w:r>
            <w:r>
              <w:rPr>
                <w:spacing w:val="-5"/>
              </w:rPr>
              <w:t xml:space="preserve"> </w:t>
            </w:r>
            <w:r>
              <w:t>the CAT</w:t>
            </w:r>
            <w:r>
              <w:tab/>
              <w:t>5</w:t>
            </w:r>
          </w:hyperlink>
        </w:p>
        <w:p w:rsidR="00911E77" w:rsidRDefault="00AA3DA7">
          <w:pPr>
            <w:pStyle w:val="TOC2"/>
            <w:numPr>
              <w:ilvl w:val="1"/>
              <w:numId w:val="7"/>
            </w:numPr>
            <w:tabs>
              <w:tab w:val="left" w:pos="1038"/>
              <w:tab w:val="left" w:leader="dot" w:pos="9961"/>
            </w:tabs>
            <w:ind w:hanging="356"/>
          </w:pPr>
          <w:hyperlink w:anchor="_bookmark4" w:history="1">
            <w:r>
              <w:t>Sample</w:t>
            </w:r>
            <w:r>
              <w:rPr>
                <w:spacing w:val="-3"/>
              </w:rPr>
              <w:t xml:space="preserve"> </w:t>
            </w:r>
            <w:r>
              <w:t>group</w:t>
            </w:r>
            <w:r>
              <w:tab/>
              <w:t>5</w:t>
            </w:r>
          </w:hyperlink>
        </w:p>
        <w:p w:rsidR="00911E77" w:rsidRDefault="00AA3DA7">
          <w:pPr>
            <w:pStyle w:val="TOC2"/>
            <w:numPr>
              <w:ilvl w:val="1"/>
              <w:numId w:val="7"/>
            </w:numPr>
            <w:tabs>
              <w:tab w:val="left" w:pos="1038"/>
              <w:tab w:val="left" w:leader="dot" w:pos="9961"/>
            </w:tabs>
            <w:ind w:hanging="356"/>
          </w:pPr>
          <w:hyperlink w:anchor="_bookmark5" w:history="1">
            <w:r>
              <w:t>Methodology</w:t>
            </w:r>
            <w:r>
              <w:tab/>
              <w:t>5</w:t>
            </w:r>
          </w:hyperlink>
        </w:p>
        <w:p w:rsidR="00911E77" w:rsidRDefault="00AA3DA7">
          <w:pPr>
            <w:pStyle w:val="TOC1"/>
            <w:numPr>
              <w:ilvl w:val="0"/>
              <w:numId w:val="7"/>
            </w:numPr>
            <w:tabs>
              <w:tab w:val="left" w:pos="899"/>
              <w:tab w:val="left" w:pos="900"/>
              <w:tab w:val="left" w:leader="dot" w:pos="9968"/>
            </w:tabs>
            <w:spacing w:before="141"/>
            <w:ind w:hanging="439"/>
          </w:pPr>
          <w:hyperlink w:anchor="_bookmark6" w:history="1">
            <w:r>
              <w:t>Main findings and</w:t>
            </w:r>
            <w:r>
              <w:rPr>
                <w:spacing w:val="-5"/>
              </w:rPr>
              <w:t xml:space="preserve"> </w:t>
            </w:r>
            <w:r>
              <w:t>action</w:t>
            </w:r>
            <w:r>
              <w:rPr>
                <w:spacing w:val="-1"/>
              </w:rPr>
              <w:t xml:space="preserve"> </w:t>
            </w:r>
            <w:r>
              <w:t>points</w:t>
            </w:r>
            <w:r>
              <w:tab/>
              <w:t>6</w:t>
            </w:r>
          </w:hyperlink>
        </w:p>
        <w:p w:rsidR="00911E77" w:rsidRDefault="00AA3DA7">
          <w:pPr>
            <w:pStyle w:val="TOC2"/>
            <w:tabs>
              <w:tab w:val="left" w:leader="dot" w:pos="9961"/>
            </w:tabs>
            <w:spacing w:before="141" w:line="276" w:lineRule="auto"/>
            <w:ind w:right="115"/>
          </w:pPr>
          <w:hyperlink w:anchor="_bookmark7" w:history="1">
            <w:r>
              <w:t>Q1. Do you have to meet any legal requirements to ensure a safe working environment for your</w:t>
            </w:r>
          </w:hyperlink>
          <w:r>
            <w:t xml:space="preserve"> </w:t>
          </w:r>
          <w:hyperlink w:anchor="_bookmark7" w:history="1">
            <w:r>
              <w:t>employees?</w:t>
            </w:r>
            <w:r>
              <w:tab/>
            </w:r>
            <w:r>
              <w:rPr>
                <w:spacing w:val="-17"/>
              </w:rPr>
              <w:t>6</w:t>
            </w:r>
          </w:hyperlink>
        </w:p>
        <w:p w:rsidR="00911E77" w:rsidRDefault="00AA3DA7">
          <w:pPr>
            <w:pStyle w:val="TOC2"/>
            <w:tabs>
              <w:tab w:val="left" w:leader="dot" w:pos="9961"/>
            </w:tabs>
            <w:spacing w:before="101"/>
          </w:pPr>
          <w:hyperlink w:anchor="_bookmark8" w:history="1">
            <w:r>
              <w:t xml:space="preserve">Q2. Do you respond quickly to recruit the right person when a </w:t>
            </w:r>
            <w:r>
              <w:t>job</w:t>
            </w:r>
            <w:r>
              <w:rPr>
                <w:spacing w:val="-23"/>
              </w:rPr>
              <w:t xml:space="preserve"> </w:t>
            </w:r>
            <w:r>
              <w:t>vacancy</w:t>
            </w:r>
            <w:r>
              <w:rPr>
                <w:spacing w:val="-2"/>
              </w:rPr>
              <w:t xml:space="preserve"> </w:t>
            </w:r>
            <w:r>
              <w:t>occurs?</w:t>
            </w:r>
            <w:r>
              <w:tab/>
              <w:t>6</w:t>
            </w:r>
          </w:hyperlink>
        </w:p>
        <w:p w:rsidR="00911E77" w:rsidRDefault="00AA3DA7">
          <w:pPr>
            <w:pStyle w:val="TOC2"/>
            <w:tabs>
              <w:tab w:val="left" w:leader="dot" w:pos="9961"/>
            </w:tabs>
            <w:spacing w:before="139"/>
          </w:pPr>
          <w:hyperlink w:anchor="_bookmark9" w:history="1">
            <w:r>
              <w:t>Q3. Do you have a company succession plan to ensure you have the right person in the right</w:t>
            </w:r>
            <w:r>
              <w:rPr>
                <w:spacing w:val="-33"/>
              </w:rPr>
              <w:t xml:space="preserve"> </w:t>
            </w:r>
            <w:r>
              <w:t>job</w:t>
            </w:r>
            <w:r>
              <w:rPr>
                <w:spacing w:val="-1"/>
              </w:rPr>
              <w:t xml:space="preserve"> </w:t>
            </w:r>
            <w:r>
              <w:t>role?</w:t>
            </w:r>
            <w:r>
              <w:tab/>
              <w:t>7</w:t>
            </w:r>
          </w:hyperlink>
        </w:p>
        <w:p w:rsidR="00911E77" w:rsidRDefault="00AA3DA7">
          <w:pPr>
            <w:pStyle w:val="TOC2"/>
            <w:tabs>
              <w:tab w:val="left" w:leader="dot" w:pos="9961"/>
            </w:tabs>
          </w:pPr>
          <w:hyperlink w:anchor="_bookmark10" w:history="1">
            <w:r>
              <w:t>Q4. Is there a plan to attract new young people into the company</w:t>
            </w:r>
            <w:r>
              <w:rPr>
                <w:spacing w:val="-19"/>
              </w:rPr>
              <w:t xml:space="preserve"> </w:t>
            </w:r>
            <w:r>
              <w:t>movin</w:t>
            </w:r>
            <w:r>
              <w:t>g</w:t>
            </w:r>
            <w:r>
              <w:rPr>
                <w:spacing w:val="-2"/>
              </w:rPr>
              <w:t xml:space="preserve"> </w:t>
            </w:r>
            <w:r>
              <w:t>forward?</w:t>
            </w:r>
            <w:r>
              <w:tab/>
              <w:t>7</w:t>
            </w:r>
          </w:hyperlink>
        </w:p>
        <w:p w:rsidR="00911E77" w:rsidRDefault="00AA3DA7">
          <w:pPr>
            <w:pStyle w:val="TOC2"/>
            <w:tabs>
              <w:tab w:val="left" w:leader="dot" w:pos="9961"/>
            </w:tabs>
            <w:spacing w:before="139"/>
          </w:pPr>
          <w:hyperlink w:anchor="_bookmark11" w:history="1">
            <w:r>
              <w:t>Q5. Would your company benefit from the supply of trained</w:t>
            </w:r>
            <w:r>
              <w:rPr>
                <w:spacing w:val="-20"/>
              </w:rPr>
              <w:t xml:space="preserve"> </w:t>
            </w:r>
            <w:r>
              <w:t>young</w:t>
            </w:r>
            <w:r>
              <w:rPr>
                <w:spacing w:val="-1"/>
              </w:rPr>
              <w:t xml:space="preserve"> </w:t>
            </w:r>
            <w:r>
              <w:t>people?</w:t>
            </w:r>
            <w:r>
              <w:tab/>
              <w:t>8</w:t>
            </w:r>
          </w:hyperlink>
        </w:p>
        <w:p w:rsidR="00911E77" w:rsidRDefault="00AA3DA7">
          <w:pPr>
            <w:pStyle w:val="TOC2"/>
            <w:tabs>
              <w:tab w:val="left" w:leader="dot" w:pos="9961"/>
            </w:tabs>
          </w:pPr>
          <w:hyperlink w:anchor="_bookmark12" w:history="1">
            <w:r>
              <w:t>Q6. Do you have people in your company who can provide training and prepare a</w:t>
            </w:r>
            <w:r>
              <w:rPr>
                <w:spacing w:val="-25"/>
              </w:rPr>
              <w:t xml:space="preserve"> </w:t>
            </w:r>
            <w:r>
              <w:t>training</w:t>
            </w:r>
            <w:r>
              <w:rPr>
                <w:spacing w:val="-2"/>
              </w:rPr>
              <w:t xml:space="preserve"> </w:t>
            </w:r>
            <w:r>
              <w:t>programme?</w:t>
            </w:r>
            <w:r>
              <w:tab/>
              <w:t>8</w:t>
            </w:r>
          </w:hyperlink>
        </w:p>
        <w:p w:rsidR="00911E77" w:rsidRDefault="00AA3DA7">
          <w:pPr>
            <w:pStyle w:val="TOC2"/>
            <w:tabs>
              <w:tab w:val="left" w:leader="dot" w:pos="9961"/>
            </w:tabs>
          </w:pPr>
          <w:hyperlink w:anchor="_bookmark13" w:history="1">
            <w:r>
              <w:t>Q7. Do you have an induction programme for</w:t>
            </w:r>
            <w:r>
              <w:rPr>
                <w:spacing w:val="-18"/>
              </w:rPr>
              <w:t xml:space="preserve"> </w:t>
            </w:r>
            <w:r>
              <w:t>new</w:t>
            </w:r>
            <w:r>
              <w:rPr>
                <w:spacing w:val="-2"/>
              </w:rPr>
              <w:t xml:space="preserve"> </w:t>
            </w:r>
            <w:r>
              <w:t>employees?</w:t>
            </w:r>
            <w:r>
              <w:tab/>
              <w:t>9</w:t>
            </w:r>
          </w:hyperlink>
        </w:p>
        <w:p w:rsidR="00911E77" w:rsidRDefault="00AA3DA7">
          <w:pPr>
            <w:pStyle w:val="TOC2"/>
            <w:tabs>
              <w:tab w:val="left" w:leader="dot" w:pos="9853"/>
            </w:tabs>
            <w:spacing w:before="139"/>
          </w:pPr>
          <w:hyperlink w:anchor="_bookmark14" w:history="1">
            <w:r>
              <w:t>Q8. Do you have priority areas in</w:t>
            </w:r>
            <w:r>
              <w:rPr>
                <w:spacing w:val="-13"/>
              </w:rPr>
              <w:t xml:space="preserve"> </w:t>
            </w:r>
            <w:r>
              <w:t>your</w:t>
            </w:r>
            <w:r>
              <w:rPr>
                <w:spacing w:val="-1"/>
              </w:rPr>
              <w:t xml:space="preserve"> </w:t>
            </w:r>
            <w:r>
              <w:t>company?</w:t>
            </w:r>
            <w:r>
              <w:tab/>
              <w:t>10</w:t>
            </w:r>
          </w:hyperlink>
        </w:p>
        <w:p w:rsidR="00911E77" w:rsidRDefault="00AA3DA7">
          <w:pPr>
            <w:pStyle w:val="TOC2"/>
            <w:tabs>
              <w:tab w:val="left" w:leader="dot" w:pos="9853"/>
            </w:tabs>
            <w:spacing w:before="143"/>
          </w:pPr>
          <w:hyperlink w:anchor="_bookmark15" w:history="1">
            <w:r>
              <w:t>Q9. Do you have priority</w:t>
            </w:r>
            <w:r>
              <w:rPr>
                <w:spacing w:val="-12"/>
              </w:rPr>
              <w:t xml:space="preserve"> </w:t>
            </w:r>
            <w:r>
              <w:t>training</w:t>
            </w:r>
            <w:r>
              <w:rPr>
                <w:spacing w:val="-2"/>
              </w:rPr>
              <w:t xml:space="preserve"> </w:t>
            </w:r>
            <w:r>
              <w:t>areas?</w:t>
            </w:r>
            <w:r>
              <w:tab/>
              <w:t>11</w:t>
            </w:r>
          </w:hyperlink>
        </w:p>
        <w:p w:rsidR="00911E77" w:rsidRDefault="00AA3DA7">
          <w:pPr>
            <w:pStyle w:val="TOC2"/>
            <w:tabs>
              <w:tab w:val="left" w:leader="dot" w:pos="9853"/>
            </w:tabs>
            <w:spacing w:before="139"/>
          </w:pPr>
          <w:hyperlink w:anchor="_bookmark16" w:history="1">
            <w:r>
              <w:t>Q10. Do you have training plans in place for: Managers? Production</w:t>
            </w:r>
            <w:r>
              <w:rPr>
                <w:spacing w:val="-24"/>
              </w:rPr>
              <w:t xml:space="preserve"> </w:t>
            </w:r>
            <w:r>
              <w:t>staff?</w:t>
            </w:r>
            <w:r>
              <w:rPr>
                <w:spacing w:val="-2"/>
              </w:rPr>
              <w:t xml:space="preserve"> </w:t>
            </w:r>
            <w:r>
              <w:t>Others?</w:t>
            </w:r>
            <w:r>
              <w:tab/>
              <w:t>12</w:t>
            </w:r>
          </w:hyperlink>
        </w:p>
        <w:p w:rsidR="00911E77" w:rsidRDefault="00AA3DA7">
          <w:pPr>
            <w:pStyle w:val="TOC2"/>
            <w:tabs>
              <w:tab w:val="left" w:leader="dot" w:pos="9853"/>
            </w:tabs>
          </w:pPr>
          <w:hyperlink w:anchor="_bookmark17" w:history="1">
            <w:r>
              <w:t>Q11. Is there a strong company commitment to training and</w:t>
            </w:r>
            <w:r>
              <w:rPr>
                <w:spacing w:val="-24"/>
              </w:rPr>
              <w:t xml:space="preserve"> </w:t>
            </w:r>
            <w:r>
              <w:t>skills</w:t>
            </w:r>
            <w:r>
              <w:rPr>
                <w:spacing w:val="-3"/>
              </w:rPr>
              <w:t xml:space="preserve"> </w:t>
            </w:r>
            <w:r>
              <w:t>development?</w:t>
            </w:r>
            <w:r>
              <w:tab/>
              <w:t>13</w:t>
            </w:r>
          </w:hyperlink>
        </w:p>
        <w:p w:rsidR="00911E77" w:rsidRDefault="00AA3DA7">
          <w:pPr>
            <w:pStyle w:val="TOC2"/>
            <w:tabs>
              <w:tab w:val="left" w:leader="dot" w:pos="9853"/>
            </w:tabs>
            <w:spacing w:before="139"/>
          </w:pPr>
          <w:hyperlink w:anchor="_bookmark18" w:history="1">
            <w:r>
              <w:t>Q12. Are the company training needs and priorities for skilled staff being</w:t>
            </w:r>
            <w:r>
              <w:rPr>
                <w:spacing w:val="-28"/>
              </w:rPr>
              <w:t xml:space="preserve"> </w:t>
            </w:r>
            <w:r>
              <w:t>met currently?</w:t>
            </w:r>
            <w:r>
              <w:tab/>
              <w:t>13</w:t>
            </w:r>
          </w:hyperlink>
        </w:p>
        <w:p w:rsidR="00911E77" w:rsidRDefault="00AA3DA7">
          <w:pPr>
            <w:pStyle w:val="TOC2"/>
            <w:tabs>
              <w:tab w:val="left" w:leader="dot" w:pos="9853"/>
            </w:tabs>
          </w:pPr>
          <w:hyperlink w:anchor="_bookmark19" w:history="1">
            <w:r>
              <w:t>Q13. Do you plan for time off work to allow for training and</w:t>
            </w:r>
            <w:r>
              <w:rPr>
                <w:spacing w:val="-27"/>
              </w:rPr>
              <w:t xml:space="preserve"> </w:t>
            </w:r>
            <w:r>
              <w:t>skills</w:t>
            </w:r>
            <w:r>
              <w:rPr>
                <w:spacing w:val="-3"/>
              </w:rPr>
              <w:t xml:space="preserve"> </w:t>
            </w:r>
            <w:r>
              <w:t>development?</w:t>
            </w:r>
            <w:r>
              <w:tab/>
              <w:t>14</w:t>
            </w:r>
          </w:hyperlink>
        </w:p>
        <w:p w:rsidR="00911E77" w:rsidRDefault="00AA3DA7">
          <w:pPr>
            <w:pStyle w:val="TOC2"/>
            <w:tabs>
              <w:tab w:val="left" w:leader="dot" w:pos="9853"/>
            </w:tabs>
            <w:spacing w:before="139" w:line="276" w:lineRule="auto"/>
            <w:ind w:right="115"/>
          </w:pPr>
          <w:hyperlink w:anchor="_bookmark20" w:history="1">
            <w:r>
              <w:t>Q14. Do you have people in the company that could support a new apprentice? For example, a supervisor/</w:t>
            </w:r>
          </w:hyperlink>
          <w:r>
            <w:t xml:space="preserve"> </w:t>
          </w:r>
          <w:hyperlink w:anchor="_bookmark20" w:history="1">
            <w:r>
              <w:t>charge-hand/mentor?</w:t>
            </w:r>
            <w:r>
              <w:tab/>
            </w:r>
            <w:r>
              <w:rPr>
                <w:spacing w:val="-9"/>
              </w:rPr>
              <w:t>14</w:t>
            </w:r>
          </w:hyperlink>
        </w:p>
        <w:p w:rsidR="00911E77" w:rsidRDefault="00AA3DA7">
          <w:pPr>
            <w:pStyle w:val="TOC2"/>
            <w:tabs>
              <w:tab w:val="left" w:leader="dot" w:pos="9853"/>
            </w:tabs>
            <w:spacing w:before="101"/>
          </w:pPr>
          <w:hyperlink w:anchor="_bookmark21" w:history="1">
            <w:r>
              <w:t>Q15. Would your company benefit from ha</w:t>
            </w:r>
            <w:r>
              <w:t>ving staff trained to support apprentices to</w:t>
            </w:r>
            <w:r>
              <w:rPr>
                <w:spacing w:val="-29"/>
              </w:rPr>
              <w:t xml:space="preserve"> </w:t>
            </w:r>
            <w:r>
              <w:t>be</w:t>
            </w:r>
            <w:r>
              <w:rPr>
                <w:spacing w:val="-2"/>
              </w:rPr>
              <w:t xml:space="preserve"> </w:t>
            </w:r>
            <w:r>
              <w:t>successful?</w:t>
            </w:r>
            <w:r>
              <w:tab/>
              <w:t>15</w:t>
            </w:r>
          </w:hyperlink>
        </w:p>
        <w:p w:rsidR="00911E77" w:rsidRDefault="00AA3DA7">
          <w:pPr>
            <w:pStyle w:val="TOC2"/>
            <w:tabs>
              <w:tab w:val="left" w:leader="dot" w:pos="9853"/>
            </w:tabs>
            <w:spacing w:line="276" w:lineRule="auto"/>
            <w:ind w:right="115"/>
          </w:pPr>
          <w:hyperlink w:anchor="_bookmark22" w:history="1">
            <w:r>
              <w:t>Q16. Would your company benefit from having a ‘Standard’/Framework that would provide a structure for</w:t>
            </w:r>
          </w:hyperlink>
          <w:r>
            <w:t xml:space="preserve"> </w:t>
          </w:r>
          <w:hyperlink w:anchor="_bookmark22" w:history="1">
            <w:r>
              <w:t>an apprenticeship</w:t>
            </w:r>
            <w:r>
              <w:rPr>
                <w:spacing w:val="-5"/>
              </w:rPr>
              <w:t xml:space="preserve"> </w:t>
            </w:r>
            <w:r>
              <w:t>training pl</w:t>
            </w:r>
            <w:r>
              <w:t>an?</w:t>
            </w:r>
            <w:r>
              <w:tab/>
            </w:r>
            <w:r>
              <w:rPr>
                <w:spacing w:val="-9"/>
              </w:rPr>
              <w:t>15</w:t>
            </w:r>
          </w:hyperlink>
        </w:p>
        <w:p w:rsidR="00911E77" w:rsidRDefault="00AA3DA7">
          <w:pPr>
            <w:pStyle w:val="TOC2"/>
            <w:tabs>
              <w:tab w:val="left" w:leader="dot" w:pos="9853"/>
            </w:tabs>
            <w:spacing w:before="99"/>
          </w:pPr>
          <w:hyperlink w:anchor="_bookmark23" w:history="1">
            <w:r>
              <w:t>Q17. Are you acquainted with the legal stipulations regulating the provision</w:t>
            </w:r>
            <w:r>
              <w:rPr>
                <w:spacing w:val="-28"/>
              </w:rPr>
              <w:t xml:space="preserve"> </w:t>
            </w:r>
            <w:r>
              <w:t>of</w:t>
            </w:r>
            <w:r>
              <w:rPr>
                <w:spacing w:val="-2"/>
              </w:rPr>
              <w:t xml:space="preserve"> </w:t>
            </w:r>
            <w:r>
              <w:t>apprenticeships?</w:t>
            </w:r>
            <w:r>
              <w:tab/>
              <w:t>16</w:t>
            </w:r>
          </w:hyperlink>
        </w:p>
        <w:p w:rsidR="00911E77" w:rsidRDefault="00AA3DA7">
          <w:pPr>
            <w:pStyle w:val="TOC2"/>
            <w:tabs>
              <w:tab w:val="left" w:leader="dot" w:pos="9853"/>
            </w:tabs>
            <w:spacing w:before="142"/>
          </w:pPr>
          <w:hyperlink w:anchor="_bookmark24" w:history="1">
            <w:r>
              <w:t>Q18. Do you possess the necessary facilities and equipment to provide</w:t>
            </w:r>
            <w:r>
              <w:rPr>
                <w:spacing w:val="-29"/>
              </w:rPr>
              <w:t xml:space="preserve"> </w:t>
            </w:r>
            <w:r>
              <w:t>adequate</w:t>
            </w:r>
            <w:r>
              <w:rPr>
                <w:spacing w:val="-3"/>
              </w:rPr>
              <w:t xml:space="preserve"> </w:t>
            </w:r>
            <w:r>
              <w:t>training?</w:t>
            </w:r>
            <w:r>
              <w:tab/>
              <w:t>17</w:t>
            </w:r>
          </w:hyperlink>
        </w:p>
        <w:p w:rsidR="00911E77" w:rsidRDefault="00AA3DA7">
          <w:pPr>
            <w:pStyle w:val="TOC1"/>
            <w:numPr>
              <w:ilvl w:val="0"/>
              <w:numId w:val="7"/>
            </w:numPr>
            <w:tabs>
              <w:tab w:val="left" w:pos="899"/>
              <w:tab w:val="left" w:pos="900"/>
              <w:tab w:val="left" w:leader="dot" w:pos="9855"/>
            </w:tabs>
            <w:ind w:hanging="439"/>
          </w:pPr>
          <w:hyperlink w:anchor="_bookmark25" w:history="1">
            <w:r>
              <w:t>Summary of</w:t>
            </w:r>
            <w:r>
              <w:rPr>
                <w:spacing w:val="-6"/>
              </w:rPr>
              <w:t xml:space="preserve"> </w:t>
            </w:r>
            <w:r>
              <w:t>main</w:t>
            </w:r>
            <w:r>
              <w:rPr>
                <w:spacing w:val="-2"/>
              </w:rPr>
              <w:t xml:space="preserve"> </w:t>
            </w:r>
            <w:r>
              <w:t>findings</w:t>
            </w:r>
            <w:r>
              <w:tab/>
              <w:t>18</w:t>
            </w:r>
          </w:hyperlink>
        </w:p>
      </w:sdtContent>
    </w:sdt>
    <w:p w:rsidR="00911E77" w:rsidRDefault="00911E77">
      <w:pPr>
        <w:sectPr w:rsidR="00911E77">
          <w:headerReference w:type="default" r:id="rId9"/>
          <w:footerReference w:type="default" r:id="rId10"/>
          <w:pgSz w:w="11910" w:h="16840"/>
          <w:pgMar w:top="1600" w:right="740" w:bottom="1460" w:left="980" w:header="835" w:footer="1264" w:gutter="0"/>
          <w:pgNumType w:start="2"/>
          <w:cols w:space="720"/>
        </w:sectPr>
      </w:pPr>
    </w:p>
    <w:p w:rsidR="00911E77" w:rsidRDefault="00911E77">
      <w:pPr>
        <w:pStyle w:val="BodyText"/>
        <w:spacing w:before="2"/>
        <w:rPr>
          <w:sz w:val="44"/>
        </w:rPr>
      </w:pPr>
    </w:p>
    <w:p w:rsidR="00911E77" w:rsidRDefault="00AA3DA7">
      <w:pPr>
        <w:pStyle w:val="Heading1"/>
        <w:numPr>
          <w:ilvl w:val="0"/>
          <w:numId w:val="6"/>
        </w:numPr>
        <w:tabs>
          <w:tab w:val="left" w:pos="892"/>
          <w:tab w:val="left" w:pos="893"/>
        </w:tabs>
        <w:spacing w:before="0"/>
      </w:pPr>
      <w:bookmarkStart w:id="1" w:name="_bookmark0"/>
      <w:bookmarkEnd w:id="1"/>
      <w:r>
        <w:t>Introduction</w:t>
      </w:r>
    </w:p>
    <w:p w:rsidR="00911E77" w:rsidRDefault="00911E77">
      <w:pPr>
        <w:pStyle w:val="BodyText"/>
        <w:spacing w:before="9"/>
        <w:rPr>
          <w:b/>
          <w:sz w:val="25"/>
        </w:rPr>
      </w:pPr>
    </w:p>
    <w:p w:rsidR="00911E77" w:rsidRDefault="00AA3DA7">
      <w:pPr>
        <w:pStyle w:val="BodyText"/>
        <w:spacing w:before="1"/>
        <w:ind w:left="460"/>
      </w:pPr>
      <w:r>
        <w:t>The following document represent the pilot phase of the company Assessment tool.</w:t>
      </w:r>
    </w:p>
    <w:p w:rsidR="00911E77" w:rsidRDefault="00AA3DA7">
      <w:pPr>
        <w:pStyle w:val="BodyText"/>
        <w:spacing w:before="146" w:line="360" w:lineRule="auto"/>
        <w:ind w:left="460"/>
      </w:pPr>
      <w:r>
        <w:t>In this document, we will make a brief description of the precedent phase of the company assessment tool and explain:</w:t>
      </w:r>
    </w:p>
    <w:p w:rsidR="00911E77" w:rsidRDefault="00AA3DA7">
      <w:pPr>
        <w:pStyle w:val="ListParagraph"/>
        <w:numPr>
          <w:ilvl w:val="1"/>
          <w:numId w:val="6"/>
        </w:numPr>
        <w:tabs>
          <w:tab w:val="left" w:pos="1180"/>
          <w:tab w:val="left" w:pos="1181"/>
        </w:tabs>
        <w:spacing w:before="1"/>
        <w:rPr>
          <w:sz w:val="24"/>
        </w:rPr>
      </w:pPr>
      <w:r>
        <w:rPr>
          <w:sz w:val="24"/>
        </w:rPr>
        <w:t>Aim of the company assessment</w:t>
      </w:r>
      <w:r>
        <w:rPr>
          <w:spacing w:val="-4"/>
          <w:sz w:val="24"/>
        </w:rPr>
        <w:t xml:space="preserve"> </w:t>
      </w:r>
      <w:r>
        <w:rPr>
          <w:sz w:val="24"/>
        </w:rPr>
        <w:t>tool;</w:t>
      </w:r>
    </w:p>
    <w:p w:rsidR="00911E77" w:rsidRDefault="00AA3DA7">
      <w:pPr>
        <w:pStyle w:val="ListParagraph"/>
        <w:numPr>
          <w:ilvl w:val="1"/>
          <w:numId w:val="6"/>
        </w:numPr>
        <w:tabs>
          <w:tab w:val="left" w:pos="1180"/>
          <w:tab w:val="left" w:pos="1181"/>
        </w:tabs>
        <w:spacing w:before="145"/>
        <w:rPr>
          <w:sz w:val="24"/>
        </w:rPr>
      </w:pPr>
      <w:r>
        <w:rPr>
          <w:sz w:val="24"/>
        </w:rPr>
        <w:t>Target group;</w:t>
      </w:r>
    </w:p>
    <w:p w:rsidR="00911E77" w:rsidRDefault="00AA3DA7">
      <w:pPr>
        <w:pStyle w:val="ListParagraph"/>
        <w:numPr>
          <w:ilvl w:val="1"/>
          <w:numId w:val="6"/>
        </w:numPr>
        <w:tabs>
          <w:tab w:val="left" w:pos="1180"/>
          <w:tab w:val="left" w:pos="1181"/>
        </w:tabs>
        <w:spacing w:before="146"/>
        <w:rPr>
          <w:sz w:val="24"/>
        </w:rPr>
      </w:pPr>
      <w:r>
        <w:rPr>
          <w:sz w:val="24"/>
        </w:rPr>
        <w:t>Methodo</w:t>
      </w:r>
      <w:r>
        <w:rPr>
          <w:sz w:val="24"/>
        </w:rPr>
        <w:t>logy</w:t>
      </w:r>
      <w:r>
        <w:rPr>
          <w:spacing w:val="-2"/>
          <w:sz w:val="24"/>
        </w:rPr>
        <w:t xml:space="preserve"> </w:t>
      </w:r>
      <w:r>
        <w:rPr>
          <w:sz w:val="24"/>
        </w:rPr>
        <w:t>applied;</w:t>
      </w:r>
    </w:p>
    <w:p w:rsidR="00911E77" w:rsidRDefault="00AA3DA7">
      <w:pPr>
        <w:pStyle w:val="ListParagraph"/>
        <w:numPr>
          <w:ilvl w:val="1"/>
          <w:numId w:val="6"/>
        </w:numPr>
        <w:tabs>
          <w:tab w:val="left" w:pos="1180"/>
          <w:tab w:val="left" w:pos="1181"/>
        </w:tabs>
        <w:spacing w:before="148"/>
        <w:rPr>
          <w:sz w:val="24"/>
        </w:rPr>
      </w:pPr>
      <w:r>
        <w:rPr>
          <w:sz w:val="24"/>
        </w:rPr>
        <w:t>Main findings and action</w:t>
      </w:r>
      <w:r>
        <w:rPr>
          <w:spacing w:val="-5"/>
          <w:sz w:val="24"/>
        </w:rPr>
        <w:t xml:space="preserve"> </w:t>
      </w:r>
      <w:r>
        <w:rPr>
          <w:sz w:val="24"/>
        </w:rPr>
        <w:t>points.</w:t>
      </w:r>
    </w:p>
    <w:p w:rsidR="00911E77" w:rsidRDefault="00AA3DA7">
      <w:pPr>
        <w:pStyle w:val="BodyText"/>
        <w:spacing w:before="146"/>
        <w:ind w:left="460"/>
      </w:pPr>
      <w:r>
        <w:t>Regarding the main findings, they will be summarized according to the following risk ratings:</w:t>
      </w:r>
    </w:p>
    <w:p w:rsidR="00911E77" w:rsidRDefault="00AA3DA7">
      <w:pPr>
        <w:pStyle w:val="ListParagraph"/>
        <w:numPr>
          <w:ilvl w:val="1"/>
          <w:numId w:val="6"/>
        </w:numPr>
        <w:tabs>
          <w:tab w:val="left" w:pos="1180"/>
          <w:tab w:val="left" w:pos="1181"/>
        </w:tabs>
        <w:spacing w:before="146"/>
        <w:rPr>
          <w:sz w:val="24"/>
        </w:rPr>
      </w:pPr>
      <w:r>
        <w:rPr>
          <w:sz w:val="24"/>
        </w:rPr>
        <w:t>Low – requires little or further support or</w:t>
      </w:r>
      <w:r>
        <w:rPr>
          <w:spacing w:val="-7"/>
          <w:sz w:val="24"/>
        </w:rPr>
        <w:t xml:space="preserve"> </w:t>
      </w:r>
      <w:r>
        <w:rPr>
          <w:sz w:val="24"/>
        </w:rPr>
        <w:t>attention;</w:t>
      </w:r>
    </w:p>
    <w:p w:rsidR="00911E77" w:rsidRDefault="00AA3DA7">
      <w:pPr>
        <w:pStyle w:val="ListParagraph"/>
        <w:numPr>
          <w:ilvl w:val="1"/>
          <w:numId w:val="6"/>
        </w:numPr>
        <w:tabs>
          <w:tab w:val="left" w:pos="1180"/>
          <w:tab w:val="left" w:pos="1181"/>
        </w:tabs>
        <w:spacing w:before="148"/>
        <w:rPr>
          <w:sz w:val="24"/>
        </w:rPr>
      </w:pPr>
      <w:r>
        <w:rPr>
          <w:sz w:val="24"/>
        </w:rPr>
        <w:t>Medium – some support needed to help improve consistency or</w:t>
      </w:r>
      <w:r>
        <w:rPr>
          <w:spacing w:val="-14"/>
          <w:sz w:val="24"/>
        </w:rPr>
        <w:t xml:space="preserve"> </w:t>
      </w:r>
      <w:r>
        <w:rPr>
          <w:sz w:val="24"/>
        </w:rPr>
        <w:t>structure;</w:t>
      </w:r>
    </w:p>
    <w:p w:rsidR="00911E77" w:rsidRDefault="00AA3DA7">
      <w:pPr>
        <w:pStyle w:val="ListParagraph"/>
        <w:numPr>
          <w:ilvl w:val="1"/>
          <w:numId w:val="6"/>
        </w:numPr>
        <w:tabs>
          <w:tab w:val="left" w:pos="1180"/>
          <w:tab w:val="left" w:pos="1181"/>
        </w:tabs>
        <w:spacing w:before="145"/>
        <w:rPr>
          <w:sz w:val="24"/>
        </w:rPr>
      </w:pPr>
      <w:r>
        <w:rPr>
          <w:sz w:val="24"/>
        </w:rPr>
        <w:t>High – important need for intervention and/or additional advice and support to</w:t>
      </w:r>
      <w:r>
        <w:rPr>
          <w:spacing w:val="-22"/>
          <w:sz w:val="24"/>
        </w:rPr>
        <w:t xml:space="preserve"> </w:t>
      </w:r>
      <w:r>
        <w:rPr>
          <w:sz w:val="24"/>
        </w:rPr>
        <w:t>improve.</w:t>
      </w:r>
    </w:p>
    <w:p w:rsidR="00911E77" w:rsidRDefault="00911E77">
      <w:pPr>
        <w:rPr>
          <w:sz w:val="24"/>
        </w:rPr>
        <w:sectPr w:rsidR="00911E7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spacing w:before="4"/>
        <w:rPr>
          <w:sz w:val="21"/>
        </w:rPr>
      </w:pPr>
    </w:p>
    <w:p w:rsidR="00911E77" w:rsidRDefault="00AA3DA7">
      <w:pPr>
        <w:pStyle w:val="Heading1"/>
        <w:numPr>
          <w:ilvl w:val="0"/>
          <w:numId w:val="6"/>
        </w:numPr>
        <w:tabs>
          <w:tab w:val="left" w:pos="893"/>
        </w:tabs>
        <w:jc w:val="both"/>
      </w:pPr>
      <w:bookmarkStart w:id="2" w:name="_bookmark1"/>
      <w:bookmarkEnd w:id="2"/>
      <w:r>
        <w:t>The pilot phase of the Company Assessment</w:t>
      </w:r>
      <w:r>
        <w:rPr>
          <w:spacing w:val="-1"/>
        </w:rPr>
        <w:t xml:space="preserve"> </w:t>
      </w:r>
      <w:r>
        <w:t>Tool</w:t>
      </w:r>
    </w:p>
    <w:p w:rsidR="00911E77" w:rsidRDefault="00911E77">
      <w:pPr>
        <w:pStyle w:val="BodyText"/>
        <w:rPr>
          <w:b/>
          <w:sz w:val="32"/>
        </w:rPr>
      </w:pPr>
    </w:p>
    <w:p w:rsidR="00911E77" w:rsidRDefault="00AA3DA7">
      <w:pPr>
        <w:pStyle w:val="BodyText"/>
        <w:spacing w:before="217" w:line="360" w:lineRule="auto"/>
        <w:ind w:left="460" w:right="105"/>
        <w:jc w:val="both"/>
      </w:pPr>
      <w:r>
        <w:t>Following the development of our ‘Standard’ in November 2017 and December 2017 we worked with 15 companies to pilot the Company Assessment Tool (CAT) – 5 of the companies are new to apprenticeship training.</w:t>
      </w:r>
    </w:p>
    <w:p w:rsidR="00911E77" w:rsidRDefault="00AA3DA7">
      <w:pPr>
        <w:pStyle w:val="BodyText"/>
        <w:spacing w:before="1" w:line="360" w:lineRule="auto"/>
        <w:ind w:left="460" w:right="104"/>
        <w:jc w:val="both"/>
      </w:pPr>
      <w:r>
        <w:t>The CAT is based on working ‘Standard’ and is des</w:t>
      </w:r>
      <w:r>
        <w:t>igned to allow companies to self-assess their needs and priorities and help them identify any areas where development is required, and apprenticeships will be part of the key to address these developments.</w:t>
      </w:r>
    </w:p>
    <w:p w:rsidR="00911E77" w:rsidRDefault="00AA3DA7">
      <w:pPr>
        <w:pStyle w:val="BodyText"/>
        <w:spacing w:line="360" w:lineRule="auto"/>
        <w:ind w:left="460" w:right="107"/>
        <w:jc w:val="both"/>
      </w:pPr>
      <w:r>
        <w:t>The diagnosis of training needs is very relevant a</w:t>
      </w:r>
      <w:r>
        <w:t xml:space="preserve">nd is becoming increasingly important in the business world. The development of skills allows companies to achieve strategic organizational goals. Therefore, apprenticeship training emerges to fill a skill gap and allow companies stay in line with new job </w:t>
      </w:r>
      <w:r>
        <w:t>demands.</w:t>
      </w:r>
    </w:p>
    <w:p w:rsidR="00911E77" w:rsidRDefault="00AA3DA7">
      <w:pPr>
        <w:pStyle w:val="BodyText"/>
        <w:spacing w:line="360" w:lineRule="auto"/>
        <w:ind w:left="460" w:right="100"/>
        <w:jc w:val="both"/>
      </w:pPr>
      <w:r>
        <w:t>The labour market demands require professionals prepared/trained to carry out activities with a high level of competence and autonomy. A successful apprenticeship program brings special benefits for companies and trainees.</w:t>
      </w:r>
    </w:p>
    <w:p w:rsidR="00911E77" w:rsidRDefault="00AA3DA7">
      <w:pPr>
        <w:pStyle w:val="BodyText"/>
        <w:spacing w:before="1"/>
        <w:ind w:left="460"/>
        <w:jc w:val="both"/>
      </w:pPr>
      <w:r>
        <w:t>Benefits:</w:t>
      </w:r>
    </w:p>
    <w:p w:rsidR="00911E77" w:rsidRDefault="00AA3DA7">
      <w:pPr>
        <w:pStyle w:val="ListParagraph"/>
        <w:numPr>
          <w:ilvl w:val="1"/>
          <w:numId w:val="6"/>
        </w:numPr>
        <w:tabs>
          <w:tab w:val="left" w:pos="1180"/>
          <w:tab w:val="left" w:pos="1181"/>
        </w:tabs>
        <w:spacing w:before="145"/>
        <w:rPr>
          <w:sz w:val="24"/>
        </w:rPr>
      </w:pPr>
      <w:r>
        <w:rPr>
          <w:sz w:val="24"/>
        </w:rPr>
        <w:t>Anticipate the</w:t>
      </w:r>
      <w:r>
        <w:rPr>
          <w:sz w:val="24"/>
        </w:rPr>
        <w:t xml:space="preserve"> preparation and formation of a qualified human resources</w:t>
      </w:r>
      <w:r>
        <w:rPr>
          <w:spacing w:val="-17"/>
          <w:sz w:val="24"/>
        </w:rPr>
        <w:t xml:space="preserve"> </w:t>
      </w:r>
      <w:r>
        <w:rPr>
          <w:sz w:val="24"/>
        </w:rPr>
        <w:t>framework;</w:t>
      </w:r>
    </w:p>
    <w:p w:rsidR="00911E77" w:rsidRDefault="00AA3DA7">
      <w:pPr>
        <w:pStyle w:val="ListParagraph"/>
        <w:numPr>
          <w:ilvl w:val="1"/>
          <w:numId w:val="6"/>
        </w:numPr>
        <w:tabs>
          <w:tab w:val="left" w:pos="1180"/>
          <w:tab w:val="left" w:pos="1181"/>
        </w:tabs>
        <w:spacing w:before="146"/>
        <w:rPr>
          <w:sz w:val="24"/>
        </w:rPr>
      </w:pPr>
      <w:r>
        <w:rPr>
          <w:sz w:val="24"/>
        </w:rPr>
        <w:t>Allows the discovery of new talent, preparing the company for the</w:t>
      </w:r>
      <w:r>
        <w:rPr>
          <w:spacing w:val="-20"/>
          <w:sz w:val="24"/>
        </w:rPr>
        <w:t xml:space="preserve"> </w:t>
      </w:r>
      <w:r>
        <w:rPr>
          <w:sz w:val="24"/>
        </w:rPr>
        <w:t>future;</w:t>
      </w:r>
    </w:p>
    <w:p w:rsidR="00911E77" w:rsidRDefault="00AA3DA7">
      <w:pPr>
        <w:pStyle w:val="ListParagraph"/>
        <w:numPr>
          <w:ilvl w:val="1"/>
          <w:numId w:val="6"/>
        </w:numPr>
        <w:tabs>
          <w:tab w:val="left" w:pos="1180"/>
          <w:tab w:val="left" w:pos="1181"/>
        </w:tabs>
        <w:spacing w:before="148" w:line="355" w:lineRule="auto"/>
        <w:ind w:right="111"/>
        <w:rPr>
          <w:sz w:val="24"/>
        </w:rPr>
      </w:pPr>
      <w:r>
        <w:rPr>
          <w:sz w:val="24"/>
        </w:rPr>
        <w:t>Creates and maintains a permanent spirit of renewal, providing an efficient means of monitoring, technological, a</w:t>
      </w:r>
      <w:r>
        <w:rPr>
          <w:sz w:val="24"/>
        </w:rPr>
        <w:t>nd technical</w:t>
      </w:r>
      <w:r>
        <w:rPr>
          <w:spacing w:val="-6"/>
          <w:sz w:val="24"/>
        </w:rPr>
        <w:t xml:space="preserve"> </w:t>
      </w:r>
      <w:r>
        <w:rPr>
          <w:sz w:val="24"/>
        </w:rPr>
        <w:t>progress;</w:t>
      </w:r>
    </w:p>
    <w:p w:rsidR="00911E77" w:rsidRDefault="00AA3DA7">
      <w:pPr>
        <w:pStyle w:val="ListParagraph"/>
        <w:numPr>
          <w:ilvl w:val="1"/>
          <w:numId w:val="6"/>
        </w:numPr>
        <w:tabs>
          <w:tab w:val="left" w:pos="1180"/>
          <w:tab w:val="left" w:pos="1181"/>
        </w:tabs>
        <w:spacing w:before="10" w:line="357" w:lineRule="auto"/>
        <w:ind w:right="110"/>
        <w:rPr>
          <w:sz w:val="24"/>
        </w:rPr>
      </w:pPr>
      <w:r>
        <w:rPr>
          <w:sz w:val="24"/>
        </w:rPr>
        <w:t>Promote an efficient system of recruitment and selection of new technicians (reduces investment of time and means of</w:t>
      </w:r>
      <w:r>
        <w:rPr>
          <w:spacing w:val="-2"/>
          <w:sz w:val="24"/>
        </w:rPr>
        <w:t xml:space="preserve"> </w:t>
      </w:r>
      <w:r>
        <w:rPr>
          <w:sz w:val="24"/>
        </w:rPr>
        <w:t>work);</w:t>
      </w:r>
    </w:p>
    <w:p w:rsidR="00911E77" w:rsidRDefault="00AA3DA7">
      <w:pPr>
        <w:pStyle w:val="ListParagraph"/>
        <w:numPr>
          <w:ilvl w:val="1"/>
          <w:numId w:val="6"/>
        </w:numPr>
        <w:tabs>
          <w:tab w:val="left" w:pos="1180"/>
          <w:tab w:val="left" w:pos="1181"/>
        </w:tabs>
        <w:spacing w:before="6" w:line="355" w:lineRule="auto"/>
        <w:ind w:right="110"/>
        <w:rPr>
          <w:sz w:val="24"/>
        </w:rPr>
      </w:pPr>
      <w:r>
        <w:rPr>
          <w:sz w:val="24"/>
        </w:rPr>
        <w:t>It allows the exchange of experiences among employees, as well as the exchange of ideas, concepts, plans and</w:t>
      </w:r>
      <w:r>
        <w:rPr>
          <w:spacing w:val="-1"/>
          <w:sz w:val="24"/>
        </w:rPr>
        <w:t xml:space="preserve"> </w:t>
      </w:r>
      <w:r>
        <w:rPr>
          <w:sz w:val="24"/>
        </w:rPr>
        <w:t>strategies.</w:t>
      </w:r>
    </w:p>
    <w:p w:rsidR="00911E77" w:rsidRDefault="00911E77">
      <w:pPr>
        <w:pStyle w:val="BodyText"/>
      </w:pPr>
    </w:p>
    <w:p w:rsidR="00911E77" w:rsidRDefault="00AA3DA7">
      <w:pPr>
        <w:pStyle w:val="BodyText"/>
        <w:spacing w:before="158" w:line="360" w:lineRule="auto"/>
        <w:ind w:left="460" w:right="107"/>
        <w:jc w:val="both"/>
      </w:pPr>
      <w:r>
        <w:t>The developed ‘Standard’ presents some of the key underpinning principles for companies to successfully implement an apprenticeship tr</w:t>
      </w:r>
      <w:r>
        <w:t>aining. Stimulating practices that promote an efficient apprenticeship training through ‘Standard’ is the first step for companies to build a strategy based on a solid structure.</w:t>
      </w:r>
    </w:p>
    <w:p w:rsidR="00911E77" w:rsidRDefault="00911E77">
      <w:pPr>
        <w:spacing w:line="360" w:lineRule="auto"/>
        <w:jc w:val="both"/>
        <w:sectPr w:rsidR="00911E7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spacing w:before="4"/>
        <w:rPr>
          <w:sz w:val="21"/>
        </w:rPr>
      </w:pPr>
    </w:p>
    <w:p w:rsidR="00911E77" w:rsidRDefault="00AA3DA7">
      <w:pPr>
        <w:pStyle w:val="Heading1"/>
        <w:numPr>
          <w:ilvl w:val="0"/>
          <w:numId w:val="6"/>
        </w:numPr>
        <w:tabs>
          <w:tab w:val="left" w:pos="892"/>
          <w:tab w:val="left" w:pos="893"/>
        </w:tabs>
      </w:pPr>
      <w:bookmarkStart w:id="3" w:name="_bookmark2"/>
      <w:bookmarkEnd w:id="3"/>
      <w:r>
        <w:t>Report on piloting of the Company Assessment</w:t>
      </w:r>
      <w:r>
        <w:rPr>
          <w:spacing w:val="-4"/>
        </w:rPr>
        <w:t xml:space="preserve"> </w:t>
      </w:r>
      <w:r>
        <w:t>Tool</w:t>
      </w:r>
    </w:p>
    <w:p w:rsidR="00911E77" w:rsidRDefault="00911E77">
      <w:pPr>
        <w:pStyle w:val="BodyText"/>
        <w:rPr>
          <w:b/>
          <w:sz w:val="32"/>
        </w:rPr>
      </w:pPr>
    </w:p>
    <w:p w:rsidR="00911E77" w:rsidRDefault="00AA3DA7">
      <w:pPr>
        <w:pStyle w:val="ListParagraph"/>
        <w:numPr>
          <w:ilvl w:val="1"/>
          <w:numId w:val="5"/>
        </w:numPr>
        <w:tabs>
          <w:tab w:val="left" w:pos="881"/>
        </w:tabs>
        <w:spacing w:before="217"/>
        <w:rPr>
          <w:sz w:val="24"/>
        </w:rPr>
      </w:pPr>
      <w:bookmarkStart w:id="4" w:name="_bookmark3"/>
      <w:bookmarkEnd w:id="4"/>
      <w:r>
        <w:rPr>
          <w:sz w:val="24"/>
        </w:rPr>
        <w:t>Aim of</w:t>
      </w:r>
      <w:r>
        <w:rPr>
          <w:sz w:val="24"/>
        </w:rPr>
        <w:t xml:space="preserve"> the CAT</w:t>
      </w:r>
    </w:p>
    <w:p w:rsidR="00911E77" w:rsidRDefault="00911E77">
      <w:pPr>
        <w:pStyle w:val="BodyText"/>
      </w:pPr>
    </w:p>
    <w:p w:rsidR="00911E77" w:rsidRDefault="00911E77">
      <w:pPr>
        <w:pStyle w:val="BodyText"/>
        <w:spacing w:before="7"/>
        <w:rPr>
          <w:sz w:val="19"/>
        </w:rPr>
      </w:pPr>
    </w:p>
    <w:p w:rsidR="00911E77" w:rsidRDefault="00AA3DA7">
      <w:pPr>
        <w:pStyle w:val="BodyText"/>
        <w:spacing w:line="360" w:lineRule="auto"/>
        <w:ind w:left="460" w:right="109"/>
        <w:jc w:val="both"/>
      </w:pPr>
      <w:r>
        <w:t>To</w:t>
      </w:r>
      <w:r>
        <w:rPr>
          <w:spacing w:val="-2"/>
        </w:rPr>
        <w:t xml:space="preserve"> </w:t>
      </w:r>
      <w:r>
        <w:t>gain</w:t>
      </w:r>
      <w:r>
        <w:rPr>
          <w:spacing w:val="-4"/>
        </w:rPr>
        <w:t xml:space="preserve"> </w:t>
      </w:r>
      <w:r>
        <w:t>a</w:t>
      </w:r>
      <w:r>
        <w:rPr>
          <w:spacing w:val="-5"/>
        </w:rPr>
        <w:t xml:space="preserve"> </w:t>
      </w:r>
      <w:r>
        <w:t>better</w:t>
      </w:r>
      <w:r>
        <w:rPr>
          <w:spacing w:val="-4"/>
        </w:rPr>
        <w:t xml:space="preserve"> </w:t>
      </w:r>
      <w:r>
        <w:t>understanding</w:t>
      </w:r>
      <w:r>
        <w:rPr>
          <w:spacing w:val="-5"/>
        </w:rPr>
        <w:t xml:space="preserve"> </w:t>
      </w:r>
      <w:r>
        <w:t>of</w:t>
      </w:r>
      <w:r>
        <w:rPr>
          <w:spacing w:val="-4"/>
        </w:rPr>
        <w:t xml:space="preserve"> </w:t>
      </w:r>
      <w:r>
        <w:t>the</w:t>
      </w:r>
      <w:r>
        <w:rPr>
          <w:spacing w:val="-5"/>
        </w:rPr>
        <w:t xml:space="preserve"> </w:t>
      </w:r>
      <w:r>
        <w:t>needs</w:t>
      </w:r>
      <w:r>
        <w:rPr>
          <w:spacing w:val="-4"/>
        </w:rPr>
        <w:t xml:space="preserve"> </w:t>
      </w:r>
      <w:r>
        <w:t>and</w:t>
      </w:r>
      <w:r>
        <w:rPr>
          <w:spacing w:val="-6"/>
        </w:rPr>
        <w:t xml:space="preserve"> </w:t>
      </w:r>
      <w:r>
        <w:t>priorities</w:t>
      </w:r>
      <w:r>
        <w:rPr>
          <w:spacing w:val="-5"/>
        </w:rPr>
        <w:t xml:space="preserve"> </w:t>
      </w:r>
      <w:r>
        <w:t>of</w:t>
      </w:r>
      <w:r>
        <w:rPr>
          <w:spacing w:val="-4"/>
        </w:rPr>
        <w:t xml:space="preserve"> </w:t>
      </w:r>
      <w:r>
        <w:t>SME</w:t>
      </w:r>
      <w:r>
        <w:rPr>
          <w:spacing w:val="-5"/>
        </w:rPr>
        <w:t xml:space="preserve"> </w:t>
      </w:r>
      <w:r>
        <w:t>companies</w:t>
      </w:r>
      <w:r>
        <w:rPr>
          <w:spacing w:val="-2"/>
        </w:rPr>
        <w:t xml:space="preserve"> </w:t>
      </w:r>
      <w:r>
        <w:t>who</w:t>
      </w:r>
      <w:r>
        <w:rPr>
          <w:spacing w:val="-5"/>
        </w:rPr>
        <w:t xml:space="preserve"> </w:t>
      </w:r>
      <w:r>
        <w:t>are</w:t>
      </w:r>
      <w:r>
        <w:rPr>
          <w:spacing w:val="-3"/>
        </w:rPr>
        <w:t xml:space="preserve"> </w:t>
      </w:r>
      <w:r>
        <w:t>interested</w:t>
      </w:r>
      <w:r>
        <w:rPr>
          <w:spacing w:val="-2"/>
        </w:rPr>
        <w:t xml:space="preserve"> </w:t>
      </w:r>
      <w:r>
        <w:t>in or currently involved with apprenticeship training. Gaining a better understanding of how apprenticeships and a ‘Standard’ will help to meet these needs and</w:t>
      </w:r>
      <w:r>
        <w:rPr>
          <w:spacing w:val="-8"/>
        </w:rPr>
        <w:t xml:space="preserve"> </w:t>
      </w:r>
      <w:r>
        <w:t>priorities.</w:t>
      </w:r>
    </w:p>
    <w:p w:rsidR="00911E77" w:rsidRDefault="00911E77">
      <w:pPr>
        <w:pStyle w:val="BodyText"/>
        <w:spacing w:before="2"/>
      </w:pPr>
    </w:p>
    <w:p w:rsidR="00911E77" w:rsidRDefault="00AA3DA7">
      <w:pPr>
        <w:pStyle w:val="ListParagraph"/>
        <w:numPr>
          <w:ilvl w:val="1"/>
          <w:numId w:val="5"/>
        </w:numPr>
        <w:tabs>
          <w:tab w:val="left" w:pos="881"/>
        </w:tabs>
        <w:spacing w:before="0"/>
        <w:rPr>
          <w:sz w:val="24"/>
        </w:rPr>
      </w:pPr>
      <w:bookmarkStart w:id="5" w:name="_bookmark4"/>
      <w:bookmarkEnd w:id="5"/>
      <w:r>
        <w:rPr>
          <w:sz w:val="24"/>
        </w:rPr>
        <w:t>Sample group</w:t>
      </w:r>
    </w:p>
    <w:p w:rsidR="00911E77" w:rsidRDefault="00911E77">
      <w:pPr>
        <w:pStyle w:val="BodyText"/>
      </w:pPr>
    </w:p>
    <w:p w:rsidR="00911E77" w:rsidRDefault="00911E77">
      <w:pPr>
        <w:pStyle w:val="BodyText"/>
        <w:spacing w:before="8"/>
        <w:rPr>
          <w:sz w:val="19"/>
        </w:rPr>
      </w:pPr>
    </w:p>
    <w:p w:rsidR="00911E77" w:rsidRDefault="00AA3DA7">
      <w:pPr>
        <w:pStyle w:val="BodyText"/>
        <w:spacing w:line="360" w:lineRule="auto"/>
        <w:ind w:left="460" w:right="108"/>
        <w:jc w:val="both"/>
      </w:pPr>
      <w:r>
        <w:t>Fifteen companies, all of whom are CITEVE partner companies. Five have little or no recent experience of apprenticeship training and ten have extensive experience. The companies are concentrated in the north of Portugal in the heart of textile and clothing</w:t>
      </w:r>
      <w:r>
        <w:t xml:space="preserve"> Portuguese industry.</w:t>
      </w:r>
    </w:p>
    <w:p w:rsidR="00911E77" w:rsidRDefault="00AA3DA7">
      <w:pPr>
        <w:pStyle w:val="BodyText"/>
        <w:spacing w:before="9"/>
        <w:rPr>
          <w:sz w:val="17"/>
        </w:rPr>
      </w:pPr>
      <w:r>
        <w:rPr>
          <w:noProof/>
        </w:rPr>
        <w:drawing>
          <wp:anchor distT="0" distB="0" distL="0" distR="0" simplePos="0" relativeHeight="2" behindDoc="0" locked="0" layoutInCell="1" allowOverlap="1">
            <wp:simplePos x="0" y="0"/>
            <wp:positionH relativeFrom="page">
              <wp:posOffset>685800</wp:posOffset>
            </wp:positionH>
            <wp:positionV relativeFrom="paragraph">
              <wp:posOffset>162749</wp:posOffset>
            </wp:positionV>
            <wp:extent cx="2716562" cy="2031682"/>
            <wp:effectExtent l="0" t="0" r="0" b="0"/>
            <wp:wrapTopAndBottom/>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1" cstate="print"/>
                    <a:stretch>
                      <a:fillRect/>
                    </a:stretch>
                  </pic:blipFill>
                  <pic:spPr>
                    <a:xfrm>
                      <a:off x="0" y="0"/>
                      <a:ext cx="2716562" cy="2031682"/>
                    </a:xfrm>
                    <a:prstGeom prst="rect">
                      <a:avLst/>
                    </a:prstGeom>
                  </pic:spPr>
                </pic:pic>
              </a:graphicData>
            </a:graphic>
          </wp:anchor>
        </w:drawing>
      </w:r>
      <w:r>
        <w:rPr>
          <w:noProof/>
        </w:rPr>
        <w:drawing>
          <wp:anchor distT="0" distB="0" distL="0" distR="0" simplePos="0" relativeHeight="3" behindDoc="0" locked="0" layoutInCell="1" allowOverlap="1">
            <wp:simplePos x="0" y="0"/>
            <wp:positionH relativeFrom="page">
              <wp:posOffset>3458845</wp:posOffset>
            </wp:positionH>
            <wp:positionV relativeFrom="paragraph">
              <wp:posOffset>162749</wp:posOffset>
            </wp:positionV>
            <wp:extent cx="3549619" cy="2015966"/>
            <wp:effectExtent l="0" t="0" r="0" b="0"/>
            <wp:wrapTopAndBottom/>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2" cstate="print"/>
                    <a:stretch>
                      <a:fillRect/>
                    </a:stretch>
                  </pic:blipFill>
                  <pic:spPr>
                    <a:xfrm>
                      <a:off x="0" y="0"/>
                      <a:ext cx="3549619" cy="2015966"/>
                    </a:xfrm>
                    <a:prstGeom prst="rect">
                      <a:avLst/>
                    </a:prstGeom>
                  </pic:spPr>
                </pic:pic>
              </a:graphicData>
            </a:graphic>
          </wp:anchor>
        </w:drawing>
      </w:r>
    </w:p>
    <w:p w:rsidR="00911E77" w:rsidRDefault="00911E77">
      <w:pPr>
        <w:pStyle w:val="BodyText"/>
        <w:spacing w:before="6"/>
        <w:rPr>
          <w:sz w:val="26"/>
        </w:rPr>
      </w:pPr>
    </w:p>
    <w:p w:rsidR="00911E77" w:rsidRDefault="00AA3DA7">
      <w:pPr>
        <w:pStyle w:val="ListParagraph"/>
        <w:numPr>
          <w:ilvl w:val="1"/>
          <w:numId w:val="5"/>
        </w:numPr>
        <w:tabs>
          <w:tab w:val="left" w:pos="881"/>
        </w:tabs>
        <w:spacing w:before="0"/>
        <w:rPr>
          <w:sz w:val="24"/>
        </w:rPr>
      </w:pPr>
      <w:bookmarkStart w:id="6" w:name="_bookmark5"/>
      <w:bookmarkEnd w:id="6"/>
      <w:r>
        <w:rPr>
          <w:sz w:val="24"/>
        </w:rPr>
        <w:t>Methodology</w:t>
      </w:r>
    </w:p>
    <w:p w:rsidR="00911E77" w:rsidRDefault="00911E77">
      <w:pPr>
        <w:pStyle w:val="BodyText"/>
      </w:pPr>
    </w:p>
    <w:p w:rsidR="00911E77" w:rsidRDefault="00911E77">
      <w:pPr>
        <w:pStyle w:val="BodyText"/>
        <w:spacing w:before="8"/>
        <w:rPr>
          <w:sz w:val="19"/>
        </w:rPr>
      </w:pPr>
    </w:p>
    <w:p w:rsidR="00911E77" w:rsidRDefault="00AA3DA7">
      <w:pPr>
        <w:pStyle w:val="BodyText"/>
        <w:spacing w:line="360" w:lineRule="auto"/>
        <w:ind w:left="460" w:right="103"/>
        <w:jc w:val="both"/>
      </w:pPr>
      <w:r>
        <w:t>The methodology used was based on a quantitative and qualitative analysis, based initially on the face-to-face contact with the companies with the objective to raise awareness them to the theme and</w:t>
      </w:r>
      <w:r>
        <w:rPr>
          <w:spacing w:val="-3"/>
        </w:rPr>
        <w:t xml:space="preserve"> </w:t>
      </w:r>
      <w:r>
        <w:t>presenting</w:t>
      </w:r>
      <w:r>
        <w:rPr>
          <w:spacing w:val="-4"/>
        </w:rPr>
        <w:t xml:space="preserve"> </w:t>
      </w:r>
      <w:r>
        <w:t>the</w:t>
      </w:r>
      <w:r>
        <w:rPr>
          <w:spacing w:val="-4"/>
        </w:rPr>
        <w:t xml:space="preserve"> </w:t>
      </w:r>
      <w:r>
        <w:t>pro</w:t>
      </w:r>
      <w:r>
        <w:t>ject</w:t>
      </w:r>
      <w:r>
        <w:rPr>
          <w:spacing w:val="-1"/>
        </w:rPr>
        <w:t xml:space="preserve"> </w:t>
      </w:r>
      <w:r>
        <w:t>and</w:t>
      </w:r>
      <w:r>
        <w:rPr>
          <w:spacing w:val="-3"/>
        </w:rPr>
        <w:t xml:space="preserve"> </w:t>
      </w:r>
      <w:r>
        <w:t>the</w:t>
      </w:r>
      <w:r>
        <w:rPr>
          <w:spacing w:val="-4"/>
        </w:rPr>
        <w:t xml:space="preserve"> </w:t>
      </w:r>
      <w:r>
        <w:t>tasks</w:t>
      </w:r>
      <w:r>
        <w:rPr>
          <w:spacing w:val="-4"/>
        </w:rPr>
        <w:t xml:space="preserve"> </w:t>
      </w:r>
      <w:r>
        <w:t>to</w:t>
      </w:r>
      <w:r>
        <w:rPr>
          <w:spacing w:val="-6"/>
        </w:rPr>
        <w:t xml:space="preserve"> </w:t>
      </w:r>
      <w:r>
        <w:t>be</w:t>
      </w:r>
      <w:r>
        <w:rPr>
          <w:spacing w:val="-4"/>
        </w:rPr>
        <w:t xml:space="preserve"> </w:t>
      </w:r>
      <w:r>
        <w:t>develop.</w:t>
      </w:r>
      <w:r>
        <w:rPr>
          <w:spacing w:val="2"/>
        </w:rPr>
        <w:t xml:space="preserve"> </w:t>
      </w:r>
      <w:r>
        <w:t>The</w:t>
      </w:r>
      <w:r>
        <w:rPr>
          <w:spacing w:val="-6"/>
        </w:rPr>
        <w:t xml:space="preserve"> </w:t>
      </w:r>
      <w:r>
        <w:t>direct</w:t>
      </w:r>
      <w:r>
        <w:rPr>
          <w:spacing w:val="-3"/>
        </w:rPr>
        <w:t xml:space="preserve"> </w:t>
      </w:r>
      <w:r>
        <w:t>contact</w:t>
      </w:r>
      <w:r>
        <w:rPr>
          <w:spacing w:val="-3"/>
        </w:rPr>
        <w:t xml:space="preserve"> </w:t>
      </w:r>
      <w:r>
        <w:t>with</w:t>
      </w:r>
      <w:r>
        <w:rPr>
          <w:spacing w:val="-5"/>
        </w:rPr>
        <w:t xml:space="preserve"> </w:t>
      </w:r>
      <w:r>
        <w:t>the</w:t>
      </w:r>
      <w:r>
        <w:rPr>
          <w:spacing w:val="-4"/>
        </w:rPr>
        <w:t xml:space="preserve"> </w:t>
      </w:r>
      <w:r>
        <w:t>companies</w:t>
      </w:r>
      <w:r>
        <w:rPr>
          <w:spacing w:val="-1"/>
        </w:rPr>
        <w:t xml:space="preserve"> </w:t>
      </w:r>
      <w:r>
        <w:t>was important to clarify all the purposes that are intended to be reached with the</w:t>
      </w:r>
      <w:r>
        <w:rPr>
          <w:spacing w:val="-23"/>
        </w:rPr>
        <w:t xml:space="preserve"> </w:t>
      </w:r>
      <w:r>
        <w:t>questionnaire.</w:t>
      </w:r>
    </w:p>
    <w:p w:rsidR="00911E77" w:rsidRDefault="00AA3DA7">
      <w:pPr>
        <w:pStyle w:val="BodyText"/>
        <w:spacing w:before="2"/>
        <w:ind w:left="460"/>
      </w:pPr>
      <w:r>
        <w:t>Then the questionnaires were applied using an online platform (lime survey) to facilitate data</w:t>
      </w:r>
    </w:p>
    <w:p w:rsidR="00911E77" w:rsidRDefault="00AA3DA7">
      <w:pPr>
        <w:pStyle w:val="BodyText"/>
        <w:spacing w:line="440" w:lineRule="atLeast"/>
        <w:ind w:left="460"/>
      </w:pPr>
      <w:r>
        <w:t>analysis. The platform provides the information in excel format, which allows the analysis of each question separately.</w:t>
      </w:r>
    </w:p>
    <w:p w:rsidR="00911E77" w:rsidRDefault="00911E77">
      <w:pPr>
        <w:spacing w:line="440" w:lineRule="atLeast"/>
        <w:sectPr w:rsidR="00911E77">
          <w:pgSz w:w="11910" w:h="16840"/>
          <w:pgMar w:top="1600" w:right="740" w:bottom="1460" w:left="980" w:header="835" w:footer="1264" w:gutter="0"/>
          <w:cols w:space="720"/>
        </w:sectPr>
      </w:pPr>
    </w:p>
    <w:p w:rsidR="00911E77" w:rsidRDefault="00911E77">
      <w:pPr>
        <w:pStyle w:val="BodyText"/>
        <w:rPr>
          <w:sz w:val="20"/>
        </w:rPr>
      </w:pPr>
    </w:p>
    <w:p w:rsidR="00911E77" w:rsidRDefault="00911E77">
      <w:pPr>
        <w:pStyle w:val="BodyText"/>
        <w:spacing w:before="4"/>
        <w:rPr>
          <w:sz w:val="21"/>
        </w:rPr>
      </w:pPr>
    </w:p>
    <w:p w:rsidR="00911E77" w:rsidRDefault="00AA3DA7">
      <w:pPr>
        <w:pStyle w:val="Heading1"/>
        <w:numPr>
          <w:ilvl w:val="0"/>
          <w:numId w:val="5"/>
        </w:numPr>
        <w:tabs>
          <w:tab w:val="left" w:pos="892"/>
          <w:tab w:val="left" w:pos="893"/>
        </w:tabs>
        <w:ind w:left="892" w:hanging="432"/>
      </w:pPr>
      <w:bookmarkStart w:id="7" w:name="_bookmark6"/>
      <w:bookmarkEnd w:id="7"/>
      <w:r>
        <w:t>Main findings and act</w:t>
      </w:r>
      <w:r>
        <w:t>ion</w:t>
      </w:r>
      <w:r>
        <w:rPr>
          <w:spacing w:val="-5"/>
        </w:rPr>
        <w:t xml:space="preserve"> </w:t>
      </w:r>
      <w:r>
        <w:t>points</w:t>
      </w:r>
    </w:p>
    <w:p w:rsidR="00911E77" w:rsidRDefault="00911E77">
      <w:pPr>
        <w:pStyle w:val="BodyText"/>
        <w:spacing w:before="9"/>
        <w:rPr>
          <w:b/>
          <w:sz w:val="25"/>
        </w:rPr>
      </w:pPr>
    </w:p>
    <w:p w:rsidR="00911E77" w:rsidRDefault="00AA3DA7">
      <w:pPr>
        <w:pStyle w:val="BodyText"/>
        <w:spacing w:line="360" w:lineRule="auto"/>
        <w:ind w:left="460"/>
      </w:pPr>
      <w:r>
        <w:t>In</w:t>
      </w:r>
      <w:r>
        <w:rPr>
          <w:spacing w:val="-15"/>
        </w:rPr>
        <w:t xml:space="preserve"> </w:t>
      </w:r>
      <w:r>
        <w:t>this</w:t>
      </w:r>
      <w:r>
        <w:rPr>
          <w:spacing w:val="-18"/>
        </w:rPr>
        <w:t xml:space="preserve"> </w:t>
      </w:r>
      <w:r>
        <w:t>topic,</w:t>
      </w:r>
      <w:r>
        <w:rPr>
          <w:spacing w:val="-16"/>
        </w:rPr>
        <w:t xml:space="preserve"> </w:t>
      </w:r>
      <w:r>
        <w:t>we</w:t>
      </w:r>
      <w:r>
        <w:rPr>
          <w:spacing w:val="-15"/>
        </w:rPr>
        <w:t xml:space="preserve"> </w:t>
      </w:r>
      <w:r>
        <w:t>analyse</w:t>
      </w:r>
      <w:r>
        <w:rPr>
          <w:spacing w:val="-17"/>
        </w:rPr>
        <w:t xml:space="preserve"> </w:t>
      </w:r>
      <w:r>
        <w:t>the</w:t>
      </w:r>
      <w:r>
        <w:rPr>
          <w:spacing w:val="-15"/>
        </w:rPr>
        <w:t xml:space="preserve"> </w:t>
      </w:r>
      <w:r>
        <w:t>main</w:t>
      </w:r>
      <w:r>
        <w:rPr>
          <w:spacing w:val="-17"/>
        </w:rPr>
        <w:t xml:space="preserve"> </w:t>
      </w:r>
      <w:r>
        <w:t>findings</w:t>
      </w:r>
      <w:r>
        <w:rPr>
          <w:spacing w:val="-16"/>
        </w:rPr>
        <w:t xml:space="preserve"> </w:t>
      </w:r>
      <w:r>
        <w:t>regarding</w:t>
      </w:r>
      <w:r>
        <w:rPr>
          <w:spacing w:val="-16"/>
        </w:rPr>
        <w:t xml:space="preserve"> </w:t>
      </w:r>
      <w:r>
        <w:t>each</w:t>
      </w:r>
      <w:r>
        <w:rPr>
          <w:spacing w:val="-14"/>
        </w:rPr>
        <w:t xml:space="preserve"> </w:t>
      </w:r>
      <w:r>
        <w:t>question</w:t>
      </w:r>
      <w:r>
        <w:rPr>
          <w:spacing w:val="-15"/>
        </w:rPr>
        <w:t xml:space="preserve"> </w:t>
      </w:r>
      <w:r>
        <w:t>and</w:t>
      </w:r>
      <w:r>
        <w:rPr>
          <w:spacing w:val="-15"/>
        </w:rPr>
        <w:t xml:space="preserve"> </w:t>
      </w:r>
      <w:r>
        <w:t>we</w:t>
      </w:r>
      <w:r>
        <w:rPr>
          <w:spacing w:val="-15"/>
        </w:rPr>
        <w:t xml:space="preserve"> </w:t>
      </w:r>
      <w:r>
        <w:t>made</w:t>
      </w:r>
      <w:r>
        <w:rPr>
          <w:spacing w:val="-15"/>
        </w:rPr>
        <w:t xml:space="preserve"> </w:t>
      </w:r>
      <w:r>
        <w:t>the</w:t>
      </w:r>
      <w:r>
        <w:rPr>
          <w:spacing w:val="-15"/>
        </w:rPr>
        <w:t xml:space="preserve"> </w:t>
      </w:r>
      <w:r>
        <w:t>match</w:t>
      </w:r>
      <w:r>
        <w:rPr>
          <w:spacing w:val="-15"/>
        </w:rPr>
        <w:t xml:space="preserve"> </w:t>
      </w:r>
      <w:r>
        <w:t>between the answers and the aim and purpose of the ‘Standard’ indicating the action points and</w:t>
      </w:r>
      <w:r>
        <w:rPr>
          <w:spacing w:val="-29"/>
        </w:rPr>
        <w:t xml:space="preserve"> </w:t>
      </w:r>
      <w:r>
        <w:t>impact.</w:t>
      </w:r>
    </w:p>
    <w:p w:rsidR="00911E77" w:rsidRDefault="00911E77">
      <w:pPr>
        <w:pStyle w:val="BodyText"/>
        <w:spacing w:before="7"/>
        <w:rPr>
          <w:sz w:val="22"/>
        </w:rPr>
      </w:pPr>
    </w:p>
    <w:p w:rsidR="00911E77" w:rsidRDefault="00AA3DA7">
      <w:pPr>
        <w:pStyle w:val="BodyText"/>
        <w:ind w:left="1038" w:right="376" w:hanging="579"/>
      </w:pPr>
      <w:bookmarkStart w:id="8" w:name="_bookmark7"/>
      <w:bookmarkEnd w:id="8"/>
      <w:r>
        <w:t>Q1. Do you have to meet any legal requirements to ensure a safe working environment for your employees?</w:t>
      </w:r>
    </w:p>
    <w:p w:rsidR="00911E77" w:rsidRDefault="00911E77">
      <w:pPr>
        <w:pStyle w:val="BodyText"/>
        <w:spacing w:before="8"/>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78"/>
        </w:trPr>
        <w:tc>
          <w:tcPr>
            <w:tcW w:w="4803" w:type="dxa"/>
            <w:shd w:val="clear" w:color="auto" w:fill="365F91"/>
          </w:tcPr>
          <w:p w:rsidR="00911E77" w:rsidRDefault="00AA3DA7">
            <w:pPr>
              <w:pStyle w:val="TableParagraph"/>
              <w:spacing w:line="258"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58" w:lineRule="exact"/>
              <w:ind w:left="1289"/>
            </w:pPr>
            <w:r>
              <w:rPr>
                <w:color w:val="F1F1F1"/>
              </w:rPr>
              <w:t>Action Points and Impact</w:t>
            </w:r>
          </w:p>
        </w:tc>
      </w:tr>
      <w:tr w:rsidR="00911E77">
        <w:trPr>
          <w:trHeight w:val="1471"/>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7"/>
              <w:jc w:val="both"/>
              <w:rPr>
                <w:sz w:val="20"/>
              </w:rPr>
            </w:pPr>
            <w:r>
              <w:rPr>
                <w:sz w:val="20"/>
              </w:rPr>
              <w:t>All companies replied yes to this. There are strict employment laws that require companies to have key arrangem</w:t>
            </w:r>
            <w:r>
              <w:rPr>
                <w:sz w:val="20"/>
              </w:rPr>
              <w:t>ents in place to ensure a safe working environment, and wellbeing of their employees.</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9"/>
              <w:jc w:val="both"/>
              <w:rPr>
                <w:sz w:val="20"/>
              </w:rPr>
            </w:pPr>
            <w:r>
              <w:rPr>
                <w:sz w:val="20"/>
              </w:rPr>
              <w:t>To ensure that companies meet the 1st key principle of our</w:t>
            </w:r>
            <w:r>
              <w:rPr>
                <w:spacing w:val="-13"/>
                <w:sz w:val="20"/>
              </w:rPr>
              <w:t xml:space="preserve"> </w:t>
            </w:r>
            <w:r>
              <w:rPr>
                <w:sz w:val="20"/>
              </w:rPr>
              <w:t>‘Standard’</w:t>
            </w:r>
            <w:r>
              <w:rPr>
                <w:spacing w:val="-12"/>
                <w:sz w:val="20"/>
              </w:rPr>
              <w:t xml:space="preserve"> </w:t>
            </w:r>
            <w:r>
              <w:rPr>
                <w:sz w:val="20"/>
              </w:rPr>
              <w:t>our</w:t>
            </w:r>
            <w:r>
              <w:rPr>
                <w:spacing w:val="-13"/>
                <w:sz w:val="20"/>
              </w:rPr>
              <w:t xml:space="preserve"> </w:t>
            </w:r>
            <w:r>
              <w:rPr>
                <w:sz w:val="20"/>
              </w:rPr>
              <w:t>qualified</w:t>
            </w:r>
            <w:r>
              <w:rPr>
                <w:spacing w:val="-11"/>
                <w:sz w:val="20"/>
              </w:rPr>
              <w:t xml:space="preserve"> </w:t>
            </w:r>
            <w:r>
              <w:rPr>
                <w:sz w:val="20"/>
              </w:rPr>
              <w:t>staff</w:t>
            </w:r>
            <w:r>
              <w:rPr>
                <w:spacing w:val="-11"/>
                <w:sz w:val="20"/>
              </w:rPr>
              <w:t xml:space="preserve"> </w:t>
            </w:r>
            <w:r>
              <w:rPr>
                <w:sz w:val="20"/>
              </w:rPr>
              <w:t>will</w:t>
            </w:r>
            <w:r>
              <w:rPr>
                <w:spacing w:val="-13"/>
                <w:sz w:val="20"/>
              </w:rPr>
              <w:t xml:space="preserve"> </w:t>
            </w:r>
            <w:r>
              <w:rPr>
                <w:sz w:val="20"/>
              </w:rPr>
              <w:t>continue</w:t>
            </w:r>
            <w:r>
              <w:rPr>
                <w:spacing w:val="-13"/>
                <w:sz w:val="20"/>
              </w:rPr>
              <w:t xml:space="preserve"> </w:t>
            </w:r>
            <w:r>
              <w:rPr>
                <w:sz w:val="20"/>
              </w:rPr>
              <w:t>to</w:t>
            </w:r>
            <w:r>
              <w:rPr>
                <w:spacing w:val="-9"/>
                <w:sz w:val="20"/>
              </w:rPr>
              <w:t xml:space="preserve"> </w:t>
            </w:r>
            <w:r>
              <w:rPr>
                <w:sz w:val="20"/>
              </w:rPr>
              <w:t>monitor that</w:t>
            </w:r>
            <w:r>
              <w:rPr>
                <w:spacing w:val="-13"/>
                <w:sz w:val="20"/>
              </w:rPr>
              <w:t xml:space="preserve"> </w:t>
            </w:r>
            <w:r>
              <w:rPr>
                <w:sz w:val="20"/>
              </w:rPr>
              <w:t>these</w:t>
            </w:r>
            <w:r>
              <w:rPr>
                <w:spacing w:val="-13"/>
                <w:sz w:val="20"/>
              </w:rPr>
              <w:t xml:space="preserve"> </w:t>
            </w:r>
            <w:r>
              <w:rPr>
                <w:sz w:val="20"/>
              </w:rPr>
              <w:t>arrangements</w:t>
            </w:r>
            <w:r>
              <w:rPr>
                <w:spacing w:val="-13"/>
                <w:sz w:val="20"/>
              </w:rPr>
              <w:t xml:space="preserve"> </w:t>
            </w:r>
            <w:r>
              <w:rPr>
                <w:sz w:val="20"/>
              </w:rPr>
              <w:t>have</w:t>
            </w:r>
            <w:r>
              <w:rPr>
                <w:spacing w:val="-11"/>
                <w:sz w:val="20"/>
              </w:rPr>
              <w:t xml:space="preserve"> </w:t>
            </w:r>
            <w:r>
              <w:rPr>
                <w:sz w:val="20"/>
              </w:rPr>
              <w:t>been</w:t>
            </w:r>
            <w:r>
              <w:rPr>
                <w:spacing w:val="-12"/>
                <w:sz w:val="20"/>
              </w:rPr>
              <w:t xml:space="preserve"> </w:t>
            </w:r>
            <w:r>
              <w:rPr>
                <w:sz w:val="20"/>
              </w:rPr>
              <w:t>met</w:t>
            </w:r>
            <w:r>
              <w:rPr>
                <w:spacing w:val="-12"/>
                <w:sz w:val="20"/>
              </w:rPr>
              <w:t xml:space="preserve"> </w:t>
            </w:r>
            <w:r>
              <w:rPr>
                <w:sz w:val="20"/>
              </w:rPr>
              <w:t>by</w:t>
            </w:r>
            <w:r>
              <w:rPr>
                <w:spacing w:val="-12"/>
                <w:sz w:val="20"/>
              </w:rPr>
              <w:t xml:space="preserve"> </w:t>
            </w:r>
            <w:r>
              <w:rPr>
                <w:sz w:val="20"/>
              </w:rPr>
              <w:t>all</w:t>
            </w:r>
            <w:r>
              <w:rPr>
                <w:spacing w:val="-13"/>
                <w:sz w:val="20"/>
              </w:rPr>
              <w:t xml:space="preserve"> </w:t>
            </w:r>
            <w:r>
              <w:rPr>
                <w:sz w:val="20"/>
              </w:rPr>
              <w:t>companies before an apprenticeship starts their learning programme.</w:t>
            </w:r>
          </w:p>
        </w:tc>
      </w:tr>
    </w:tbl>
    <w:p w:rsidR="00911E77" w:rsidRDefault="00AA3DA7">
      <w:pPr>
        <w:pStyle w:val="BodyText"/>
        <w:spacing w:before="4"/>
        <w:rPr>
          <w:sz w:val="18"/>
        </w:rPr>
      </w:pPr>
      <w:r>
        <w:rPr>
          <w:noProof/>
        </w:rPr>
        <w:drawing>
          <wp:anchor distT="0" distB="0" distL="0" distR="0" simplePos="0" relativeHeight="4" behindDoc="0" locked="0" layoutInCell="1" allowOverlap="1">
            <wp:simplePos x="0" y="0"/>
            <wp:positionH relativeFrom="page">
              <wp:posOffset>2465832</wp:posOffset>
            </wp:positionH>
            <wp:positionV relativeFrom="paragraph">
              <wp:posOffset>167004</wp:posOffset>
            </wp:positionV>
            <wp:extent cx="2902478" cy="2162555"/>
            <wp:effectExtent l="0" t="0" r="0" b="0"/>
            <wp:wrapTopAndBottom/>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3" cstate="print"/>
                    <a:stretch>
                      <a:fillRect/>
                    </a:stretch>
                  </pic:blipFill>
                  <pic:spPr>
                    <a:xfrm>
                      <a:off x="0" y="0"/>
                      <a:ext cx="2902478" cy="2162555"/>
                    </a:xfrm>
                    <a:prstGeom prst="rect">
                      <a:avLst/>
                    </a:prstGeom>
                  </pic:spPr>
                </pic:pic>
              </a:graphicData>
            </a:graphic>
          </wp:anchor>
        </w:drawing>
      </w:r>
    </w:p>
    <w:p w:rsidR="00911E77" w:rsidRDefault="00911E77">
      <w:pPr>
        <w:pStyle w:val="BodyText"/>
      </w:pPr>
    </w:p>
    <w:p w:rsidR="00911E77" w:rsidRDefault="00AA3DA7">
      <w:pPr>
        <w:pStyle w:val="BodyText"/>
        <w:spacing w:before="159"/>
        <w:ind w:left="460"/>
      </w:pPr>
      <w:bookmarkStart w:id="9" w:name="_bookmark8"/>
      <w:bookmarkEnd w:id="9"/>
      <w:r>
        <w:t>Q2. Do you respond quickly to recruit the right person when a job vacancy occurs?</w:t>
      </w:r>
    </w:p>
    <w:p w:rsidR="00911E77" w:rsidRDefault="00911E77">
      <w:pPr>
        <w:pStyle w:val="BodyText"/>
        <w:rPr>
          <w:sz w:val="20"/>
        </w:rPr>
      </w:pPr>
    </w:p>
    <w:p w:rsidR="00911E77" w:rsidRDefault="00911E77">
      <w:pPr>
        <w:pStyle w:val="BodyText"/>
        <w:spacing w:before="6"/>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78"/>
        </w:trPr>
        <w:tc>
          <w:tcPr>
            <w:tcW w:w="4803" w:type="dxa"/>
            <w:shd w:val="clear" w:color="auto" w:fill="365F91"/>
          </w:tcPr>
          <w:p w:rsidR="00911E77" w:rsidRDefault="00AA3DA7">
            <w:pPr>
              <w:pStyle w:val="TableParagraph"/>
              <w:spacing w:line="258"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58" w:lineRule="exact"/>
              <w:ind w:left="1289"/>
            </w:pPr>
            <w:r>
              <w:rPr>
                <w:color w:val="F1F1F1"/>
              </w:rPr>
              <w:t>Action Points and Impact</w:t>
            </w:r>
          </w:p>
        </w:tc>
      </w:tr>
      <w:tr w:rsidR="00911E77">
        <w:trPr>
          <w:trHeight w:val="1958"/>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5"/>
              <w:jc w:val="both"/>
              <w:rPr>
                <w:sz w:val="20"/>
              </w:rPr>
            </w:pPr>
            <w:r>
              <w:rPr>
                <w:sz w:val="20"/>
              </w:rPr>
              <w:t>Seven out of the ten companies with apprenticeship experience said yes to this and three said no. The companies without experience, three said yes and two said</w:t>
            </w:r>
            <w:r>
              <w:rPr>
                <w:spacing w:val="-10"/>
                <w:sz w:val="20"/>
              </w:rPr>
              <w:t xml:space="preserve"> </w:t>
            </w:r>
            <w:r>
              <w:rPr>
                <w:sz w:val="20"/>
              </w:rPr>
              <w:t>no.</w:t>
            </w:r>
            <w:r>
              <w:rPr>
                <w:spacing w:val="-11"/>
                <w:sz w:val="20"/>
              </w:rPr>
              <w:t xml:space="preserve"> </w:t>
            </w:r>
            <w:r>
              <w:rPr>
                <w:sz w:val="20"/>
              </w:rPr>
              <w:t>Some</w:t>
            </w:r>
            <w:r>
              <w:rPr>
                <w:spacing w:val="-12"/>
                <w:sz w:val="20"/>
              </w:rPr>
              <w:t xml:space="preserve"> </w:t>
            </w:r>
            <w:r>
              <w:rPr>
                <w:sz w:val="20"/>
              </w:rPr>
              <w:t>of</w:t>
            </w:r>
            <w:r>
              <w:rPr>
                <w:spacing w:val="-9"/>
                <w:sz w:val="20"/>
              </w:rPr>
              <w:t xml:space="preserve"> </w:t>
            </w:r>
            <w:r>
              <w:rPr>
                <w:sz w:val="20"/>
              </w:rPr>
              <w:t>the</w:t>
            </w:r>
            <w:r>
              <w:rPr>
                <w:spacing w:val="-11"/>
                <w:sz w:val="20"/>
              </w:rPr>
              <w:t xml:space="preserve"> </w:t>
            </w:r>
            <w:r>
              <w:rPr>
                <w:sz w:val="20"/>
              </w:rPr>
              <w:t>reasons</w:t>
            </w:r>
            <w:r>
              <w:rPr>
                <w:spacing w:val="-10"/>
                <w:sz w:val="20"/>
              </w:rPr>
              <w:t xml:space="preserve"> </w:t>
            </w:r>
            <w:r>
              <w:rPr>
                <w:sz w:val="20"/>
              </w:rPr>
              <w:t>for</w:t>
            </w:r>
            <w:r>
              <w:rPr>
                <w:spacing w:val="-11"/>
                <w:sz w:val="20"/>
              </w:rPr>
              <w:t xml:space="preserve"> </w:t>
            </w:r>
            <w:r>
              <w:rPr>
                <w:sz w:val="20"/>
              </w:rPr>
              <w:t>companies</w:t>
            </w:r>
            <w:r>
              <w:rPr>
                <w:spacing w:val="-12"/>
                <w:sz w:val="20"/>
              </w:rPr>
              <w:t xml:space="preserve"> </w:t>
            </w:r>
            <w:r>
              <w:rPr>
                <w:sz w:val="20"/>
              </w:rPr>
              <w:t>answered</w:t>
            </w:r>
            <w:r>
              <w:rPr>
                <w:spacing w:val="-11"/>
                <w:sz w:val="20"/>
              </w:rPr>
              <w:t xml:space="preserve"> </w:t>
            </w:r>
            <w:r>
              <w:rPr>
                <w:sz w:val="20"/>
              </w:rPr>
              <w:t>No are related with the lack of human resources a</w:t>
            </w:r>
            <w:r>
              <w:rPr>
                <w:sz w:val="20"/>
              </w:rPr>
              <w:t>nd a lack of structured recruitment</w:t>
            </w:r>
            <w:r>
              <w:rPr>
                <w:spacing w:val="-3"/>
                <w:sz w:val="20"/>
              </w:rPr>
              <w:t xml:space="preserve"> </w:t>
            </w:r>
            <w:r>
              <w:rPr>
                <w:sz w:val="20"/>
              </w:rPr>
              <w:t>service.</w:t>
            </w:r>
          </w:p>
          <w:p w:rsidR="00911E77" w:rsidRDefault="00AA3DA7">
            <w:pPr>
              <w:pStyle w:val="TableParagraph"/>
              <w:spacing w:before="2" w:line="243" w:lineRule="exact"/>
              <w:jc w:val="both"/>
              <w:rPr>
                <w:sz w:val="20"/>
              </w:rPr>
            </w:pPr>
            <w:r>
              <w:rPr>
                <w:sz w:val="20"/>
              </w:rPr>
              <w:t>However, we note that three companies with experience</w:t>
            </w:r>
          </w:p>
          <w:p w:rsidR="00911E77" w:rsidRDefault="00AA3DA7">
            <w:pPr>
              <w:pStyle w:val="TableParagraph"/>
              <w:spacing w:line="222" w:lineRule="exact"/>
              <w:jc w:val="both"/>
              <w:rPr>
                <w:sz w:val="20"/>
              </w:rPr>
            </w:pPr>
            <w:r>
              <w:rPr>
                <w:sz w:val="20"/>
              </w:rPr>
              <w:t>in apprenticeship programs have also answered no.</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8"/>
              <w:jc w:val="both"/>
              <w:rPr>
                <w:sz w:val="20"/>
              </w:rPr>
            </w:pPr>
            <w:r>
              <w:rPr>
                <w:sz w:val="20"/>
              </w:rPr>
              <w:t>Our ‘Standard’ identify the global benefits of an apprenticeship programme and companies are always</w:t>
            </w:r>
            <w:r>
              <w:rPr>
                <w:spacing w:val="-22"/>
                <w:sz w:val="20"/>
              </w:rPr>
              <w:t xml:space="preserve"> </w:t>
            </w:r>
            <w:r>
              <w:rPr>
                <w:sz w:val="20"/>
              </w:rPr>
              <w:t>in cont</w:t>
            </w:r>
            <w:r>
              <w:rPr>
                <w:sz w:val="20"/>
              </w:rPr>
              <w:t>act with our staff which allow to clarified any doubt regarding one job vacancy. When company need recruit a new person they follow the road map. We believe that the</w:t>
            </w:r>
            <w:r>
              <w:rPr>
                <w:spacing w:val="-11"/>
                <w:sz w:val="20"/>
              </w:rPr>
              <w:t xml:space="preserve"> </w:t>
            </w:r>
            <w:r>
              <w:rPr>
                <w:sz w:val="20"/>
              </w:rPr>
              <w:t>‘Standard’</w:t>
            </w:r>
            <w:r>
              <w:rPr>
                <w:spacing w:val="-10"/>
                <w:sz w:val="20"/>
              </w:rPr>
              <w:t xml:space="preserve"> </w:t>
            </w:r>
            <w:r>
              <w:rPr>
                <w:sz w:val="20"/>
              </w:rPr>
              <w:t>will</w:t>
            </w:r>
            <w:r>
              <w:rPr>
                <w:spacing w:val="-11"/>
                <w:sz w:val="20"/>
              </w:rPr>
              <w:t xml:space="preserve"> </w:t>
            </w:r>
            <w:r>
              <w:rPr>
                <w:sz w:val="20"/>
              </w:rPr>
              <w:t>have</w:t>
            </w:r>
            <w:r>
              <w:rPr>
                <w:spacing w:val="-10"/>
                <w:sz w:val="20"/>
              </w:rPr>
              <w:t xml:space="preserve"> </w:t>
            </w:r>
            <w:r>
              <w:rPr>
                <w:sz w:val="20"/>
              </w:rPr>
              <w:t>a</w:t>
            </w:r>
            <w:r>
              <w:rPr>
                <w:spacing w:val="-9"/>
                <w:sz w:val="20"/>
              </w:rPr>
              <w:t xml:space="preserve"> </w:t>
            </w:r>
            <w:r>
              <w:rPr>
                <w:sz w:val="20"/>
              </w:rPr>
              <w:t>good</w:t>
            </w:r>
            <w:r>
              <w:rPr>
                <w:spacing w:val="-10"/>
                <w:sz w:val="20"/>
              </w:rPr>
              <w:t xml:space="preserve"> </w:t>
            </w:r>
            <w:r>
              <w:rPr>
                <w:sz w:val="20"/>
              </w:rPr>
              <w:t>impact</w:t>
            </w:r>
            <w:r>
              <w:rPr>
                <w:spacing w:val="-9"/>
                <w:sz w:val="20"/>
              </w:rPr>
              <w:t xml:space="preserve"> </w:t>
            </w:r>
            <w:r>
              <w:rPr>
                <w:sz w:val="20"/>
              </w:rPr>
              <w:t>on</w:t>
            </w:r>
            <w:r>
              <w:rPr>
                <w:spacing w:val="-12"/>
                <w:sz w:val="20"/>
              </w:rPr>
              <w:t xml:space="preserve"> </w:t>
            </w:r>
            <w:r>
              <w:rPr>
                <w:sz w:val="20"/>
              </w:rPr>
              <w:t>the</w:t>
            </w:r>
            <w:r>
              <w:rPr>
                <w:spacing w:val="-10"/>
                <w:sz w:val="20"/>
              </w:rPr>
              <w:t xml:space="preserve"> </w:t>
            </w:r>
            <w:r>
              <w:rPr>
                <w:sz w:val="20"/>
              </w:rPr>
              <w:t>companies, mainly in companies who are new to</w:t>
            </w:r>
            <w:r>
              <w:rPr>
                <w:spacing w:val="16"/>
                <w:sz w:val="20"/>
              </w:rPr>
              <w:t xml:space="preserve"> </w:t>
            </w:r>
            <w:r>
              <w:rPr>
                <w:sz w:val="20"/>
              </w:rPr>
              <w:t>apprenticeship</w:t>
            </w:r>
          </w:p>
          <w:p w:rsidR="00911E77" w:rsidRDefault="00AA3DA7">
            <w:pPr>
              <w:pStyle w:val="TableParagraph"/>
              <w:jc w:val="both"/>
              <w:rPr>
                <w:sz w:val="20"/>
              </w:rPr>
            </w:pPr>
            <w:r>
              <w:rPr>
                <w:sz w:val="20"/>
              </w:rPr>
              <w:t>training.</w:t>
            </w:r>
          </w:p>
        </w:tc>
      </w:tr>
    </w:tbl>
    <w:p w:rsidR="00911E77" w:rsidRDefault="00911E77">
      <w:pPr>
        <w:jc w:val="both"/>
        <w:rPr>
          <w:sz w:val="20"/>
        </w:rPr>
        <w:sectPr w:rsidR="00911E7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spacing w:before="2"/>
      </w:pPr>
    </w:p>
    <w:p w:rsidR="00911E77" w:rsidRDefault="00AA3DA7">
      <w:pPr>
        <w:pStyle w:val="BodyText"/>
        <w:ind w:left="2730"/>
        <w:rPr>
          <w:sz w:val="20"/>
        </w:rPr>
      </w:pPr>
      <w:r>
        <w:rPr>
          <w:noProof/>
          <w:sz w:val="20"/>
        </w:rPr>
        <w:drawing>
          <wp:inline distT="0" distB="0" distL="0" distR="0">
            <wp:extent cx="3227800" cy="1801368"/>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4" cstate="print"/>
                    <a:stretch>
                      <a:fillRect/>
                    </a:stretch>
                  </pic:blipFill>
                  <pic:spPr>
                    <a:xfrm>
                      <a:off x="0" y="0"/>
                      <a:ext cx="3227800" cy="1801368"/>
                    </a:xfrm>
                    <a:prstGeom prst="rect">
                      <a:avLst/>
                    </a:prstGeom>
                  </pic:spPr>
                </pic:pic>
              </a:graphicData>
            </a:graphic>
          </wp:inline>
        </w:drawing>
      </w:r>
    </w:p>
    <w:p w:rsidR="00911E77" w:rsidRDefault="00911E77">
      <w:pPr>
        <w:pStyle w:val="BodyText"/>
        <w:spacing w:before="7"/>
        <w:rPr>
          <w:sz w:val="15"/>
        </w:rPr>
      </w:pPr>
    </w:p>
    <w:p w:rsidR="00911E77" w:rsidRDefault="00AA3DA7">
      <w:pPr>
        <w:pStyle w:val="BodyText"/>
        <w:spacing w:before="52"/>
        <w:ind w:left="1038" w:right="374" w:hanging="579"/>
      </w:pPr>
      <w:bookmarkStart w:id="10" w:name="_bookmark9"/>
      <w:bookmarkEnd w:id="10"/>
      <w:r>
        <w:t>Q3. Do you have a company succession plan to ensure you have the right person in the right job role?</w:t>
      </w:r>
    </w:p>
    <w:p w:rsidR="00911E77" w:rsidRDefault="00911E77">
      <w:pPr>
        <w:pStyle w:val="BodyText"/>
        <w:spacing w:before="6"/>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78"/>
        </w:trPr>
        <w:tc>
          <w:tcPr>
            <w:tcW w:w="4803" w:type="dxa"/>
            <w:shd w:val="clear" w:color="auto" w:fill="365F91"/>
          </w:tcPr>
          <w:p w:rsidR="00911E77" w:rsidRDefault="00AA3DA7">
            <w:pPr>
              <w:pStyle w:val="TableParagraph"/>
              <w:spacing w:line="258"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58" w:lineRule="exact"/>
              <w:ind w:left="1289"/>
            </w:pPr>
            <w:r>
              <w:rPr>
                <w:color w:val="F1F1F1"/>
              </w:rPr>
              <w:t>Action Points and Impact</w:t>
            </w:r>
          </w:p>
        </w:tc>
      </w:tr>
      <w:tr w:rsidR="00911E77">
        <w:trPr>
          <w:trHeight w:val="1715"/>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8"/>
              <w:jc w:val="both"/>
              <w:rPr>
                <w:sz w:val="20"/>
              </w:rPr>
            </w:pPr>
            <w:r>
              <w:rPr>
                <w:sz w:val="20"/>
              </w:rPr>
              <w:t>Although we have the same result as in the previous question, the companies that said no, they are different. This</w:t>
            </w:r>
            <w:r>
              <w:rPr>
                <w:spacing w:val="-8"/>
                <w:sz w:val="20"/>
              </w:rPr>
              <w:t xml:space="preserve"> </w:t>
            </w:r>
            <w:r>
              <w:rPr>
                <w:sz w:val="20"/>
              </w:rPr>
              <w:t>question</w:t>
            </w:r>
            <w:r>
              <w:rPr>
                <w:spacing w:val="-6"/>
                <w:sz w:val="20"/>
              </w:rPr>
              <w:t xml:space="preserve"> </w:t>
            </w:r>
            <w:r>
              <w:rPr>
                <w:sz w:val="20"/>
              </w:rPr>
              <w:t>is</w:t>
            </w:r>
            <w:r>
              <w:rPr>
                <w:spacing w:val="-5"/>
                <w:sz w:val="20"/>
              </w:rPr>
              <w:t xml:space="preserve"> </w:t>
            </w:r>
            <w:r>
              <w:rPr>
                <w:sz w:val="20"/>
              </w:rPr>
              <w:t>one</w:t>
            </w:r>
            <w:r>
              <w:rPr>
                <w:spacing w:val="-8"/>
                <w:sz w:val="20"/>
              </w:rPr>
              <w:t xml:space="preserve"> </w:t>
            </w:r>
            <w:r>
              <w:rPr>
                <w:sz w:val="20"/>
              </w:rPr>
              <w:t>of</w:t>
            </w:r>
            <w:r>
              <w:rPr>
                <w:spacing w:val="-7"/>
                <w:sz w:val="20"/>
              </w:rPr>
              <w:t xml:space="preserve"> </w:t>
            </w:r>
            <w:r>
              <w:rPr>
                <w:sz w:val="20"/>
              </w:rPr>
              <w:t>the</w:t>
            </w:r>
            <w:r>
              <w:rPr>
                <w:spacing w:val="-8"/>
                <w:sz w:val="20"/>
              </w:rPr>
              <w:t xml:space="preserve"> </w:t>
            </w:r>
            <w:r>
              <w:rPr>
                <w:sz w:val="20"/>
              </w:rPr>
              <w:t>major</w:t>
            </w:r>
            <w:r>
              <w:rPr>
                <w:spacing w:val="-6"/>
                <w:sz w:val="20"/>
              </w:rPr>
              <w:t xml:space="preserve"> </w:t>
            </w:r>
            <w:r>
              <w:rPr>
                <w:sz w:val="20"/>
              </w:rPr>
              <w:t>concerns</w:t>
            </w:r>
            <w:r>
              <w:rPr>
                <w:spacing w:val="-8"/>
                <w:sz w:val="20"/>
              </w:rPr>
              <w:t xml:space="preserve"> </w:t>
            </w:r>
            <w:r>
              <w:rPr>
                <w:sz w:val="20"/>
              </w:rPr>
              <w:t>of</w:t>
            </w:r>
            <w:r>
              <w:rPr>
                <w:spacing w:val="-7"/>
                <w:sz w:val="20"/>
              </w:rPr>
              <w:t xml:space="preserve"> </w:t>
            </w:r>
            <w:r>
              <w:rPr>
                <w:sz w:val="20"/>
              </w:rPr>
              <w:t>companies. We watched a considerate number of companies without</w:t>
            </w:r>
            <w:r>
              <w:rPr>
                <w:spacing w:val="9"/>
                <w:sz w:val="20"/>
              </w:rPr>
              <w:t xml:space="preserve"> </w:t>
            </w:r>
            <w:r>
              <w:rPr>
                <w:sz w:val="20"/>
              </w:rPr>
              <w:t>succession</w:t>
            </w:r>
            <w:r>
              <w:rPr>
                <w:spacing w:val="11"/>
                <w:sz w:val="20"/>
              </w:rPr>
              <w:t xml:space="preserve"> </w:t>
            </w:r>
            <w:r>
              <w:rPr>
                <w:sz w:val="20"/>
              </w:rPr>
              <w:t>plan.</w:t>
            </w:r>
            <w:r>
              <w:rPr>
                <w:spacing w:val="10"/>
                <w:sz w:val="20"/>
              </w:rPr>
              <w:t xml:space="preserve"> </w:t>
            </w:r>
            <w:r>
              <w:rPr>
                <w:sz w:val="20"/>
              </w:rPr>
              <w:t>Companies</w:t>
            </w:r>
            <w:r>
              <w:rPr>
                <w:spacing w:val="9"/>
                <w:sz w:val="20"/>
              </w:rPr>
              <w:t xml:space="preserve"> </w:t>
            </w:r>
            <w:r>
              <w:rPr>
                <w:sz w:val="20"/>
              </w:rPr>
              <w:t>told</w:t>
            </w:r>
            <w:r>
              <w:rPr>
                <w:spacing w:val="10"/>
                <w:sz w:val="20"/>
              </w:rPr>
              <w:t xml:space="preserve"> </w:t>
            </w:r>
            <w:r>
              <w:rPr>
                <w:sz w:val="20"/>
              </w:rPr>
              <w:t>us</w:t>
            </w:r>
            <w:r>
              <w:rPr>
                <w:spacing w:val="11"/>
                <w:sz w:val="20"/>
              </w:rPr>
              <w:t xml:space="preserve"> </w:t>
            </w:r>
            <w:r>
              <w:rPr>
                <w:sz w:val="20"/>
              </w:rPr>
              <w:t>that</w:t>
            </w:r>
            <w:r>
              <w:rPr>
                <w:spacing w:val="10"/>
                <w:sz w:val="20"/>
              </w:rPr>
              <w:t xml:space="preserve"> </w:t>
            </w:r>
            <w:r>
              <w:rPr>
                <w:sz w:val="20"/>
              </w:rPr>
              <w:t>exist</w:t>
            </w:r>
            <w:r>
              <w:rPr>
                <w:spacing w:val="10"/>
                <w:sz w:val="20"/>
              </w:rPr>
              <w:t xml:space="preserve"> </w:t>
            </w:r>
            <w:r>
              <w:rPr>
                <w:sz w:val="20"/>
              </w:rPr>
              <w:t>a</w:t>
            </w:r>
          </w:p>
          <w:p w:rsidR="00911E77" w:rsidRDefault="00AA3DA7">
            <w:pPr>
              <w:pStyle w:val="TableParagraph"/>
              <w:spacing w:before="1" w:line="240" w:lineRule="atLeast"/>
              <w:ind w:right="103"/>
              <w:jc w:val="both"/>
              <w:rPr>
                <w:sz w:val="20"/>
              </w:rPr>
            </w:pPr>
            <w:r>
              <w:rPr>
                <w:sz w:val="20"/>
              </w:rPr>
              <w:t>huge concern in recruitment of new seamstress or operational professions.</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7"/>
              <w:jc w:val="both"/>
              <w:rPr>
                <w:sz w:val="20"/>
              </w:rPr>
            </w:pPr>
            <w:r>
              <w:rPr>
                <w:sz w:val="20"/>
              </w:rPr>
              <w:t>Retention, success and progression is one of the requirements of the ‘Standard’. Companies that sign the protocol for implement an apprenticeship programme will be in charge with this priciples. This feature of the ‘standard’ will be influential in build t</w:t>
            </w:r>
            <w:r>
              <w:rPr>
                <w:sz w:val="20"/>
              </w:rPr>
              <w:t>his capacity and</w:t>
            </w:r>
          </w:p>
          <w:p w:rsidR="00911E77" w:rsidRDefault="00AA3DA7">
            <w:pPr>
              <w:pStyle w:val="TableParagraph"/>
              <w:spacing w:before="1" w:line="240" w:lineRule="atLeast"/>
              <w:ind w:right="104"/>
              <w:jc w:val="both"/>
              <w:rPr>
                <w:sz w:val="20"/>
              </w:rPr>
            </w:pPr>
            <w:r>
              <w:rPr>
                <w:sz w:val="20"/>
              </w:rPr>
              <w:t>help companies focus on this as a feature of the apprenticeship training programme.</w:t>
            </w:r>
          </w:p>
        </w:tc>
      </w:tr>
    </w:tbl>
    <w:p w:rsidR="00911E77" w:rsidRDefault="00AA3DA7">
      <w:pPr>
        <w:pStyle w:val="BodyText"/>
        <w:spacing w:before="7"/>
        <w:rPr>
          <w:sz w:val="16"/>
        </w:rPr>
      </w:pPr>
      <w:r>
        <w:rPr>
          <w:noProof/>
        </w:rPr>
        <w:drawing>
          <wp:anchor distT="0" distB="0" distL="0" distR="0" simplePos="0" relativeHeight="5" behindDoc="0" locked="0" layoutInCell="1" allowOverlap="1">
            <wp:simplePos x="0" y="0"/>
            <wp:positionH relativeFrom="page">
              <wp:posOffset>2560320</wp:posOffset>
            </wp:positionH>
            <wp:positionV relativeFrom="paragraph">
              <wp:posOffset>153288</wp:posOffset>
            </wp:positionV>
            <wp:extent cx="2809158" cy="1801368"/>
            <wp:effectExtent l="0" t="0" r="0" b="0"/>
            <wp:wrapTopAndBottom/>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2809158" cy="1801368"/>
                    </a:xfrm>
                    <a:prstGeom prst="rect">
                      <a:avLst/>
                    </a:prstGeom>
                  </pic:spPr>
                </pic:pic>
              </a:graphicData>
            </a:graphic>
          </wp:anchor>
        </w:drawing>
      </w:r>
    </w:p>
    <w:p w:rsidR="00911E77" w:rsidRDefault="00AA3DA7">
      <w:pPr>
        <w:pStyle w:val="BodyText"/>
        <w:spacing w:before="65"/>
        <w:ind w:left="460"/>
      </w:pPr>
      <w:bookmarkStart w:id="11" w:name="_bookmark10"/>
      <w:bookmarkEnd w:id="11"/>
      <w:r>
        <w:t>Q4. Is there a plan to attract new young people into the company moving forward?</w:t>
      </w:r>
    </w:p>
    <w:p w:rsidR="00911E77" w:rsidRDefault="00911E77">
      <w:pPr>
        <w:pStyle w:val="BodyText"/>
        <w:spacing w:before="6"/>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80"/>
        </w:trPr>
        <w:tc>
          <w:tcPr>
            <w:tcW w:w="4803" w:type="dxa"/>
            <w:shd w:val="clear" w:color="auto" w:fill="365F91"/>
          </w:tcPr>
          <w:p w:rsidR="00911E77" w:rsidRDefault="00AA3DA7">
            <w:pPr>
              <w:pStyle w:val="TableParagraph"/>
              <w:spacing w:line="261"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61" w:lineRule="exact"/>
              <w:ind w:left="1289"/>
            </w:pPr>
            <w:r>
              <w:rPr>
                <w:color w:val="F1F1F1"/>
              </w:rPr>
              <w:t>Action Points and Impact</w:t>
            </w:r>
          </w:p>
        </w:tc>
      </w:tr>
      <w:tr w:rsidR="00911E77">
        <w:trPr>
          <w:trHeight w:val="1958"/>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9"/>
              <w:jc w:val="both"/>
              <w:rPr>
                <w:sz w:val="20"/>
              </w:rPr>
            </w:pPr>
            <w:r>
              <w:rPr>
                <w:sz w:val="20"/>
              </w:rPr>
              <w:t>All</w:t>
            </w:r>
            <w:r>
              <w:rPr>
                <w:spacing w:val="-13"/>
                <w:sz w:val="20"/>
              </w:rPr>
              <w:t xml:space="preserve"> </w:t>
            </w:r>
            <w:r>
              <w:rPr>
                <w:sz w:val="20"/>
              </w:rPr>
              <w:t>companies</w:t>
            </w:r>
            <w:r>
              <w:rPr>
                <w:spacing w:val="-11"/>
                <w:sz w:val="20"/>
              </w:rPr>
              <w:t xml:space="preserve"> </w:t>
            </w:r>
            <w:r>
              <w:rPr>
                <w:sz w:val="20"/>
              </w:rPr>
              <w:t>without</w:t>
            </w:r>
            <w:r>
              <w:rPr>
                <w:spacing w:val="-12"/>
                <w:sz w:val="20"/>
              </w:rPr>
              <w:t xml:space="preserve"> </w:t>
            </w:r>
            <w:r>
              <w:rPr>
                <w:sz w:val="20"/>
              </w:rPr>
              <w:t>apprenticeship</w:t>
            </w:r>
            <w:r>
              <w:rPr>
                <w:spacing w:val="-10"/>
                <w:sz w:val="20"/>
              </w:rPr>
              <w:t xml:space="preserve"> </w:t>
            </w:r>
            <w:r>
              <w:rPr>
                <w:sz w:val="20"/>
              </w:rPr>
              <w:t>experience</w:t>
            </w:r>
            <w:r>
              <w:rPr>
                <w:spacing w:val="-11"/>
                <w:sz w:val="20"/>
              </w:rPr>
              <w:t xml:space="preserve"> </w:t>
            </w:r>
            <w:r>
              <w:rPr>
                <w:sz w:val="20"/>
              </w:rPr>
              <w:t>said</w:t>
            </w:r>
            <w:r>
              <w:rPr>
                <w:spacing w:val="-12"/>
                <w:sz w:val="20"/>
              </w:rPr>
              <w:t xml:space="preserve"> </w:t>
            </w:r>
            <w:r>
              <w:rPr>
                <w:sz w:val="20"/>
              </w:rPr>
              <w:t xml:space="preserve">no to this question. However, seven of the ten companies with experience answered as well, no. This data show us the main challenge of the companies in the recruitment of the new young people. Even with the work already made </w:t>
            </w:r>
            <w:r>
              <w:rPr>
                <w:sz w:val="20"/>
              </w:rPr>
              <w:t>by CITEVE and some companies, is still missing an improvement</w:t>
            </w:r>
            <w:r>
              <w:rPr>
                <w:spacing w:val="34"/>
                <w:sz w:val="20"/>
              </w:rPr>
              <w:t xml:space="preserve"> </w:t>
            </w:r>
            <w:r>
              <w:rPr>
                <w:sz w:val="20"/>
              </w:rPr>
              <w:t>in</w:t>
            </w:r>
            <w:r>
              <w:rPr>
                <w:spacing w:val="35"/>
                <w:sz w:val="20"/>
              </w:rPr>
              <w:t xml:space="preserve"> </w:t>
            </w:r>
            <w:r>
              <w:rPr>
                <w:sz w:val="20"/>
              </w:rPr>
              <w:t>the</w:t>
            </w:r>
            <w:r>
              <w:rPr>
                <w:spacing w:val="34"/>
                <w:sz w:val="20"/>
              </w:rPr>
              <w:t xml:space="preserve"> </w:t>
            </w:r>
            <w:r>
              <w:rPr>
                <w:sz w:val="20"/>
              </w:rPr>
              <w:t>image</w:t>
            </w:r>
            <w:r>
              <w:rPr>
                <w:spacing w:val="36"/>
                <w:sz w:val="20"/>
              </w:rPr>
              <w:t xml:space="preserve"> </w:t>
            </w:r>
            <w:r>
              <w:rPr>
                <w:sz w:val="20"/>
              </w:rPr>
              <w:t>of</w:t>
            </w:r>
            <w:r>
              <w:rPr>
                <w:spacing w:val="33"/>
                <w:sz w:val="20"/>
              </w:rPr>
              <w:t xml:space="preserve"> </w:t>
            </w:r>
            <w:r>
              <w:rPr>
                <w:sz w:val="20"/>
              </w:rPr>
              <w:t>the</w:t>
            </w:r>
            <w:r>
              <w:rPr>
                <w:spacing w:val="34"/>
                <w:sz w:val="20"/>
              </w:rPr>
              <w:t xml:space="preserve"> </w:t>
            </w:r>
            <w:r>
              <w:rPr>
                <w:sz w:val="20"/>
              </w:rPr>
              <w:t>textile</w:t>
            </w:r>
            <w:r>
              <w:rPr>
                <w:spacing w:val="34"/>
                <w:sz w:val="20"/>
              </w:rPr>
              <w:t xml:space="preserve"> </w:t>
            </w:r>
            <w:r>
              <w:rPr>
                <w:sz w:val="20"/>
              </w:rPr>
              <w:t>and</w:t>
            </w:r>
            <w:r>
              <w:rPr>
                <w:spacing w:val="35"/>
                <w:sz w:val="20"/>
              </w:rPr>
              <w:t xml:space="preserve"> </w:t>
            </w:r>
            <w:r>
              <w:rPr>
                <w:sz w:val="20"/>
              </w:rPr>
              <w:t>clothing</w:t>
            </w:r>
          </w:p>
          <w:p w:rsidR="00911E77" w:rsidRDefault="00AA3DA7">
            <w:pPr>
              <w:pStyle w:val="TableParagraph"/>
              <w:jc w:val="both"/>
              <w:rPr>
                <w:sz w:val="20"/>
              </w:rPr>
            </w:pPr>
            <w:r>
              <w:rPr>
                <w:sz w:val="20"/>
              </w:rPr>
              <w:t>sector.</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8"/>
              <w:jc w:val="both"/>
              <w:rPr>
                <w:sz w:val="20"/>
              </w:rPr>
            </w:pPr>
            <w:r>
              <w:rPr>
                <w:sz w:val="20"/>
              </w:rPr>
              <w:t>CITEVE</w:t>
            </w:r>
            <w:r>
              <w:rPr>
                <w:spacing w:val="-11"/>
                <w:sz w:val="20"/>
              </w:rPr>
              <w:t xml:space="preserve"> </w:t>
            </w:r>
            <w:r>
              <w:rPr>
                <w:sz w:val="20"/>
              </w:rPr>
              <w:t>work</w:t>
            </w:r>
            <w:r>
              <w:rPr>
                <w:spacing w:val="-9"/>
                <w:sz w:val="20"/>
              </w:rPr>
              <w:t xml:space="preserve"> </w:t>
            </w:r>
            <w:r>
              <w:rPr>
                <w:sz w:val="20"/>
              </w:rPr>
              <w:t>closely</w:t>
            </w:r>
            <w:r>
              <w:rPr>
                <w:spacing w:val="-9"/>
                <w:sz w:val="20"/>
              </w:rPr>
              <w:t xml:space="preserve"> </w:t>
            </w:r>
            <w:r>
              <w:rPr>
                <w:sz w:val="20"/>
              </w:rPr>
              <w:t>with</w:t>
            </w:r>
            <w:r>
              <w:rPr>
                <w:spacing w:val="-10"/>
                <w:sz w:val="20"/>
              </w:rPr>
              <w:t xml:space="preserve"> </w:t>
            </w:r>
            <w:r>
              <w:rPr>
                <w:sz w:val="20"/>
              </w:rPr>
              <w:t>schools</w:t>
            </w:r>
            <w:r>
              <w:rPr>
                <w:spacing w:val="-11"/>
                <w:sz w:val="20"/>
              </w:rPr>
              <w:t xml:space="preserve"> </w:t>
            </w:r>
            <w:r>
              <w:rPr>
                <w:sz w:val="20"/>
              </w:rPr>
              <w:t>and</w:t>
            </w:r>
            <w:r>
              <w:rPr>
                <w:spacing w:val="-9"/>
                <w:sz w:val="20"/>
              </w:rPr>
              <w:t xml:space="preserve"> </w:t>
            </w:r>
            <w:r>
              <w:rPr>
                <w:sz w:val="20"/>
              </w:rPr>
              <w:t>other</w:t>
            </w:r>
            <w:r>
              <w:rPr>
                <w:spacing w:val="-10"/>
                <w:sz w:val="20"/>
              </w:rPr>
              <w:t xml:space="preserve"> </w:t>
            </w:r>
            <w:r>
              <w:rPr>
                <w:sz w:val="20"/>
              </w:rPr>
              <w:t>Vet</w:t>
            </w:r>
            <w:r>
              <w:rPr>
                <w:spacing w:val="-11"/>
                <w:sz w:val="20"/>
              </w:rPr>
              <w:t xml:space="preserve"> </w:t>
            </w:r>
            <w:r>
              <w:rPr>
                <w:sz w:val="20"/>
              </w:rPr>
              <w:t>Providers to promote and attract more informed and interested people to this sector. We develop secondary and up secondary training courses with an apprenticeship programme. The awareness session for companies in CITEVE</w:t>
            </w:r>
            <w:r>
              <w:rPr>
                <w:spacing w:val="-12"/>
                <w:sz w:val="20"/>
              </w:rPr>
              <w:t xml:space="preserve"> </w:t>
            </w:r>
            <w:r>
              <w:rPr>
                <w:sz w:val="20"/>
              </w:rPr>
              <w:t>integrate</w:t>
            </w:r>
            <w:r>
              <w:rPr>
                <w:spacing w:val="-13"/>
                <w:sz w:val="20"/>
              </w:rPr>
              <w:t xml:space="preserve"> </w:t>
            </w:r>
            <w:r>
              <w:rPr>
                <w:sz w:val="20"/>
              </w:rPr>
              <w:t>contents</w:t>
            </w:r>
            <w:r>
              <w:rPr>
                <w:spacing w:val="-14"/>
                <w:sz w:val="20"/>
              </w:rPr>
              <w:t xml:space="preserve"> </w:t>
            </w:r>
            <w:r>
              <w:rPr>
                <w:sz w:val="20"/>
              </w:rPr>
              <w:t>with</w:t>
            </w:r>
            <w:r>
              <w:rPr>
                <w:spacing w:val="-12"/>
                <w:sz w:val="20"/>
              </w:rPr>
              <w:t xml:space="preserve"> </w:t>
            </w:r>
            <w:r>
              <w:rPr>
                <w:sz w:val="20"/>
              </w:rPr>
              <w:t>deeply</w:t>
            </w:r>
            <w:r>
              <w:rPr>
                <w:spacing w:val="-12"/>
                <w:sz w:val="20"/>
              </w:rPr>
              <w:t xml:space="preserve"> </w:t>
            </w:r>
            <w:r>
              <w:rPr>
                <w:sz w:val="20"/>
              </w:rPr>
              <w:t>infor</w:t>
            </w:r>
            <w:r>
              <w:rPr>
                <w:sz w:val="20"/>
              </w:rPr>
              <w:t>mation</w:t>
            </w:r>
            <w:r>
              <w:rPr>
                <w:spacing w:val="-11"/>
                <w:sz w:val="20"/>
              </w:rPr>
              <w:t xml:space="preserve"> </w:t>
            </w:r>
            <w:r>
              <w:rPr>
                <w:sz w:val="20"/>
              </w:rPr>
              <w:t>about training (theoretical and/or with</w:t>
            </w:r>
            <w:r>
              <w:rPr>
                <w:spacing w:val="3"/>
                <w:sz w:val="20"/>
              </w:rPr>
              <w:t xml:space="preserve"> </w:t>
            </w:r>
            <w:r>
              <w:rPr>
                <w:sz w:val="20"/>
              </w:rPr>
              <w:t>apprenticeship</w:t>
            </w:r>
          </w:p>
          <w:p w:rsidR="00911E77" w:rsidRDefault="00AA3DA7">
            <w:pPr>
              <w:pStyle w:val="TableParagraph"/>
              <w:jc w:val="both"/>
              <w:rPr>
                <w:sz w:val="20"/>
              </w:rPr>
            </w:pPr>
            <w:r>
              <w:rPr>
                <w:sz w:val="20"/>
              </w:rPr>
              <w:t>programme).</w:t>
            </w:r>
          </w:p>
        </w:tc>
      </w:tr>
    </w:tbl>
    <w:p w:rsidR="00911E77" w:rsidRDefault="00911E77">
      <w:pPr>
        <w:jc w:val="both"/>
        <w:rPr>
          <w:sz w:val="20"/>
        </w:rPr>
        <w:sectPr w:rsidR="00911E7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rPr>
          <w:sz w:val="20"/>
        </w:rPr>
      </w:pPr>
    </w:p>
    <w:p w:rsidR="00911E77" w:rsidRDefault="00911E77">
      <w:pPr>
        <w:pStyle w:val="BodyText"/>
        <w:spacing w:before="6"/>
        <w:rPr>
          <w:sz w:val="20"/>
        </w:rPr>
      </w:pPr>
    </w:p>
    <w:p w:rsidR="00911E77" w:rsidRDefault="00AA3DA7">
      <w:pPr>
        <w:pStyle w:val="BodyText"/>
        <w:ind w:left="2932"/>
        <w:rPr>
          <w:sz w:val="20"/>
        </w:rPr>
      </w:pPr>
      <w:r>
        <w:rPr>
          <w:noProof/>
          <w:sz w:val="20"/>
        </w:rPr>
        <w:drawing>
          <wp:inline distT="0" distB="0" distL="0" distR="0">
            <wp:extent cx="2973846" cy="1764792"/>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2973846" cy="1764792"/>
                    </a:xfrm>
                    <a:prstGeom prst="rect">
                      <a:avLst/>
                    </a:prstGeom>
                  </pic:spPr>
                </pic:pic>
              </a:graphicData>
            </a:graphic>
          </wp:inline>
        </w:drawing>
      </w:r>
    </w:p>
    <w:p w:rsidR="00911E77" w:rsidRDefault="00911E77">
      <w:pPr>
        <w:pStyle w:val="BodyText"/>
        <w:spacing w:before="10"/>
        <w:rPr>
          <w:sz w:val="23"/>
        </w:rPr>
      </w:pPr>
    </w:p>
    <w:p w:rsidR="00911E77" w:rsidRDefault="00AA3DA7">
      <w:pPr>
        <w:pStyle w:val="BodyText"/>
        <w:spacing w:before="52"/>
        <w:ind w:left="460"/>
      </w:pPr>
      <w:bookmarkStart w:id="12" w:name="_bookmark11"/>
      <w:bookmarkEnd w:id="12"/>
      <w:r>
        <w:t>Q5. Would your company benefit from the supply of trained young people?</w:t>
      </w:r>
    </w:p>
    <w:p w:rsidR="00911E77" w:rsidRDefault="00911E77">
      <w:pPr>
        <w:pStyle w:val="BodyText"/>
        <w:spacing w:before="5" w:after="1"/>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78"/>
        </w:trPr>
        <w:tc>
          <w:tcPr>
            <w:tcW w:w="4803" w:type="dxa"/>
            <w:shd w:val="clear" w:color="auto" w:fill="365F91"/>
          </w:tcPr>
          <w:p w:rsidR="00911E77" w:rsidRDefault="00AA3DA7">
            <w:pPr>
              <w:pStyle w:val="TableParagraph"/>
              <w:spacing w:line="258"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58" w:lineRule="exact"/>
              <w:ind w:left="1289"/>
            </w:pPr>
            <w:r>
              <w:rPr>
                <w:color w:val="F1F1F1"/>
              </w:rPr>
              <w:t>Action Points and Impact</w:t>
            </w:r>
          </w:p>
        </w:tc>
      </w:tr>
      <w:tr w:rsidR="00911E77">
        <w:trPr>
          <w:trHeight w:val="1957"/>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5"/>
              <w:jc w:val="both"/>
              <w:rPr>
                <w:sz w:val="20"/>
              </w:rPr>
            </w:pPr>
            <w:r>
              <w:rPr>
                <w:sz w:val="20"/>
              </w:rPr>
              <w:t>All companies, except one without apprenticeship experience answered yes to this question. The company that answered no, have three collaborators and also answered no, to the previous question. We tried to understand the reason for this and the company men</w:t>
            </w:r>
            <w:r>
              <w:rPr>
                <w:sz w:val="20"/>
              </w:rPr>
              <w:t>tioned that it is a micro-enterprise and it does not see a challenge here.</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102"/>
              <w:jc w:val="both"/>
              <w:rPr>
                <w:sz w:val="20"/>
              </w:rPr>
            </w:pPr>
            <w:r>
              <w:rPr>
                <w:sz w:val="20"/>
              </w:rPr>
              <w:t>Our ‘Standard’ commits all registered companies to establish effective training and develop their staff. The apprenticeship programme promote an effective way to build this capacity.</w:t>
            </w:r>
          </w:p>
        </w:tc>
      </w:tr>
    </w:tbl>
    <w:p w:rsidR="00911E77" w:rsidRDefault="00AA3DA7">
      <w:pPr>
        <w:pStyle w:val="BodyText"/>
        <w:spacing w:before="2"/>
        <w:rPr>
          <w:sz w:val="13"/>
        </w:rPr>
      </w:pPr>
      <w:r>
        <w:rPr>
          <w:noProof/>
        </w:rPr>
        <w:drawing>
          <wp:anchor distT="0" distB="0" distL="0" distR="0" simplePos="0" relativeHeight="6" behindDoc="0" locked="0" layoutInCell="1" allowOverlap="1">
            <wp:simplePos x="0" y="0"/>
            <wp:positionH relativeFrom="page">
              <wp:posOffset>2557272</wp:posOffset>
            </wp:positionH>
            <wp:positionV relativeFrom="paragraph">
              <wp:posOffset>127380</wp:posOffset>
            </wp:positionV>
            <wp:extent cx="2815256" cy="1801368"/>
            <wp:effectExtent l="0" t="0" r="0" b="0"/>
            <wp:wrapTopAndBottom/>
            <wp:docPr id="2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9.png"/>
                    <pic:cNvPicPr/>
                  </pic:nvPicPr>
                  <pic:blipFill>
                    <a:blip r:embed="rId17" cstate="print"/>
                    <a:stretch>
                      <a:fillRect/>
                    </a:stretch>
                  </pic:blipFill>
                  <pic:spPr>
                    <a:xfrm>
                      <a:off x="0" y="0"/>
                      <a:ext cx="2815256" cy="1801368"/>
                    </a:xfrm>
                    <a:prstGeom prst="rect">
                      <a:avLst/>
                    </a:prstGeom>
                  </pic:spPr>
                </pic:pic>
              </a:graphicData>
            </a:graphic>
          </wp:anchor>
        </w:drawing>
      </w:r>
    </w:p>
    <w:p w:rsidR="00911E77" w:rsidRDefault="00911E77">
      <w:pPr>
        <w:pStyle w:val="BodyText"/>
      </w:pPr>
    </w:p>
    <w:p w:rsidR="00911E77" w:rsidRDefault="00911E77">
      <w:pPr>
        <w:pStyle w:val="BodyText"/>
        <w:spacing w:before="9"/>
        <w:rPr>
          <w:sz w:val="28"/>
        </w:rPr>
      </w:pPr>
    </w:p>
    <w:p w:rsidR="00911E77" w:rsidRDefault="00AA3DA7">
      <w:pPr>
        <w:pStyle w:val="BodyText"/>
        <w:spacing w:line="242" w:lineRule="auto"/>
        <w:ind w:left="1038" w:right="978" w:hanging="579"/>
      </w:pPr>
      <w:bookmarkStart w:id="13" w:name="_bookmark12"/>
      <w:bookmarkEnd w:id="13"/>
      <w:r>
        <w:t xml:space="preserve">Q6. Do you have people in your company who can provide training and </w:t>
      </w:r>
      <w:r>
        <w:t>prepare a training programme?</w:t>
      </w:r>
    </w:p>
    <w:p w:rsidR="00911E77" w:rsidRDefault="00911E77">
      <w:pPr>
        <w:pStyle w:val="BodyText"/>
        <w:spacing w:before="2"/>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78"/>
        </w:trPr>
        <w:tc>
          <w:tcPr>
            <w:tcW w:w="4803" w:type="dxa"/>
            <w:shd w:val="clear" w:color="auto" w:fill="365F91"/>
          </w:tcPr>
          <w:p w:rsidR="00911E77" w:rsidRDefault="00AA3DA7">
            <w:pPr>
              <w:pStyle w:val="TableParagraph"/>
              <w:spacing w:line="258"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58" w:lineRule="exact"/>
              <w:ind w:left="1289"/>
            </w:pPr>
            <w:r>
              <w:rPr>
                <w:color w:val="F1F1F1"/>
              </w:rPr>
              <w:t>Action Points and Impact</w:t>
            </w:r>
          </w:p>
        </w:tc>
      </w:tr>
      <w:tr w:rsidR="00911E77">
        <w:trPr>
          <w:trHeight w:val="1716"/>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8"/>
              <w:jc w:val="both"/>
              <w:rPr>
                <w:sz w:val="20"/>
              </w:rPr>
            </w:pPr>
            <w:r>
              <w:rPr>
                <w:sz w:val="20"/>
              </w:rPr>
              <w:t>Most said yes to this question. However, in some companies</w:t>
            </w:r>
            <w:r>
              <w:rPr>
                <w:spacing w:val="-10"/>
                <w:sz w:val="20"/>
              </w:rPr>
              <w:t xml:space="preserve"> </w:t>
            </w:r>
            <w:r>
              <w:rPr>
                <w:sz w:val="20"/>
              </w:rPr>
              <w:t>manager</w:t>
            </w:r>
            <w:r>
              <w:rPr>
                <w:spacing w:val="-8"/>
                <w:sz w:val="20"/>
              </w:rPr>
              <w:t xml:space="preserve"> </w:t>
            </w:r>
            <w:r>
              <w:rPr>
                <w:sz w:val="20"/>
              </w:rPr>
              <w:t>have</w:t>
            </w:r>
            <w:r>
              <w:rPr>
                <w:spacing w:val="-9"/>
                <w:sz w:val="20"/>
              </w:rPr>
              <w:t xml:space="preserve"> </w:t>
            </w:r>
            <w:r>
              <w:rPr>
                <w:sz w:val="20"/>
              </w:rPr>
              <w:t>several</w:t>
            </w:r>
            <w:r>
              <w:rPr>
                <w:spacing w:val="-8"/>
                <w:sz w:val="20"/>
              </w:rPr>
              <w:t xml:space="preserve"> </w:t>
            </w:r>
            <w:r>
              <w:rPr>
                <w:sz w:val="20"/>
              </w:rPr>
              <w:t>roles</w:t>
            </w:r>
            <w:r>
              <w:rPr>
                <w:spacing w:val="-9"/>
                <w:sz w:val="20"/>
              </w:rPr>
              <w:t xml:space="preserve"> </w:t>
            </w:r>
            <w:r>
              <w:rPr>
                <w:sz w:val="20"/>
              </w:rPr>
              <w:t>(manager,</w:t>
            </w:r>
            <w:r>
              <w:rPr>
                <w:spacing w:val="-7"/>
                <w:sz w:val="20"/>
              </w:rPr>
              <w:t xml:space="preserve"> </w:t>
            </w:r>
            <w:r>
              <w:rPr>
                <w:sz w:val="20"/>
              </w:rPr>
              <w:t>trainer of the new employees, human resources manager, production</w:t>
            </w:r>
            <w:r>
              <w:rPr>
                <w:spacing w:val="-7"/>
                <w:sz w:val="20"/>
              </w:rPr>
              <w:t xml:space="preserve"> </w:t>
            </w:r>
            <w:r>
              <w:rPr>
                <w:sz w:val="20"/>
              </w:rPr>
              <w:t>manager,</w:t>
            </w:r>
            <w:r>
              <w:rPr>
                <w:spacing w:val="-8"/>
                <w:sz w:val="20"/>
              </w:rPr>
              <w:t xml:space="preserve"> </w:t>
            </w:r>
            <w:r>
              <w:rPr>
                <w:sz w:val="20"/>
              </w:rPr>
              <w:t>computer</w:t>
            </w:r>
            <w:r>
              <w:rPr>
                <w:spacing w:val="-6"/>
                <w:sz w:val="20"/>
              </w:rPr>
              <w:t xml:space="preserve"> </w:t>
            </w:r>
            <w:r>
              <w:rPr>
                <w:sz w:val="20"/>
              </w:rPr>
              <w:t>manager,</w:t>
            </w:r>
            <w:r>
              <w:rPr>
                <w:spacing w:val="-5"/>
                <w:sz w:val="20"/>
              </w:rPr>
              <w:t xml:space="preserve"> </w:t>
            </w:r>
            <w:r>
              <w:rPr>
                <w:sz w:val="20"/>
              </w:rPr>
              <w:t>etc),</w:t>
            </w:r>
            <w:r>
              <w:rPr>
                <w:spacing w:val="-6"/>
                <w:sz w:val="20"/>
              </w:rPr>
              <w:t xml:space="preserve"> </w:t>
            </w:r>
            <w:r>
              <w:rPr>
                <w:sz w:val="20"/>
              </w:rPr>
              <w:t>namely</w:t>
            </w:r>
            <w:r>
              <w:rPr>
                <w:spacing w:val="-7"/>
                <w:sz w:val="20"/>
              </w:rPr>
              <w:t xml:space="preserve"> </w:t>
            </w:r>
            <w:r>
              <w:rPr>
                <w:sz w:val="20"/>
              </w:rPr>
              <w:t>in micro and small</w:t>
            </w:r>
            <w:r>
              <w:rPr>
                <w:spacing w:val="1"/>
                <w:sz w:val="20"/>
              </w:rPr>
              <w:t xml:space="preserve"> </w:t>
            </w:r>
            <w:r>
              <w:rPr>
                <w:sz w:val="20"/>
              </w:rPr>
              <w:t>companies.</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8"/>
              <w:jc w:val="both"/>
              <w:rPr>
                <w:sz w:val="20"/>
              </w:rPr>
            </w:pPr>
            <w:r>
              <w:rPr>
                <w:sz w:val="20"/>
              </w:rPr>
              <w:t>The ‘Standard’ give a clear guidance for supervisors/mentors to provide an efficient follow-up of the training programme</w:t>
            </w:r>
            <w:r>
              <w:rPr>
                <w:sz w:val="20"/>
              </w:rPr>
              <w:t>/apprenticeship. For companies with lack of experience our ‘Standard’ has specific guidelines that held to better understand the benefits</w:t>
            </w:r>
            <w:r>
              <w:rPr>
                <w:spacing w:val="-26"/>
                <w:sz w:val="20"/>
              </w:rPr>
              <w:t xml:space="preserve"> </w:t>
            </w:r>
            <w:r>
              <w:rPr>
                <w:sz w:val="20"/>
              </w:rPr>
              <w:t>of the training programme/apprenticeship period and,</w:t>
            </w:r>
            <w:r>
              <w:rPr>
                <w:spacing w:val="-17"/>
                <w:sz w:val="20"/>
              </w:rPr>
              <w:t xml:space="preserve"> </w:t>
            </w:r>
            <w:r>
              <w:rPr>
                <w:sz w:val="20"/>
              </w:rPr>
              <w:t>else</w:t>
            </w:r>
          </w:p>
          <w:p w:rsidR="00911E77" w:rsidRDefault="00AA3DA7">
            <w:pPr>
              <w:pStyle w:val="TableParagraph"/>
              <w:spacing w:line="225" w:lineRule="exact"/>
              <w:jc w:val="both"/>
              <w:rPr>
                <w:sz w:val="20"/>
              </w:rPr>
            </w:pPr>
            <w:r>
              <w:rPr>
                <w:sz w:val="20"/>
              </w:rPr>
              <w:t>orientation for implementation.</w:t>
            </w:r>
          </w:p>
        </w:tc>
      </w:tr>
    </w:tbl>
    <w:p w:rsidR="00911E77" w:rsidRDefault="00911E77">
      <w:pPr>
        <w:spacing w:line="225" w:lineRule="exact"/>
        <w:jc w:val="both"/>
        <w:rPr>
          <w:sz w:val="20"/>
        </w:rPr>
        <w:sectPr w:rsidR="00911E7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rPr>
          <w:sz w:val="20"/>
        </w:rPr>
      </w:pPr>
    </w:p>
    <w:p w:rsidR="00911E77" w:rsidRDefault="00911E77">
      <w:pPr>
        <w:pStyle w:val="BodyText"/>
        <w:rPr>
          <w:sz w:val="20"/>
        </w:rPr>
      </w:pPr>
    </w:p>
    <w:p w:rsidR="00911E77" w:rsidRDefault="00911E77">
      <w:pPr>
        <w:pStyle w:val="BodyText"/>
        <w:rPr>
          <w:sz w:val="20"/>
        </w:rPr>
      </w:pPr>
    </w:p>
    <w:p w:rsidR="00911E77" w:rsidRDefault="00911E77">
      <w:pPr>
        <w:pStyle w:val="BodyText"/>
        <w:rPr>
          <w:sz w:val="20"/>
        </w:rPr>
      </w:pPr>
    </w:p>
    <w:p w:rsidR="00911E77" w:rsidRDefault="00911E77">
      <w:pPr>
        <w:pStyle w:val="BodyText"/>
        <w:spacing w:before="2"/>
      </w:pPr>
    </w:p>
    <w:p w:rsidR="00911E77" w:rsidRDefault="00AA3DA7">
      <w:pPr>
        <w:pStyle w:val="BodyText"/>
        <w:ind w:left="3188"/>
        <w:rPr>
          <w:sz w:val="20"/>
        </w:rPr>
      </w:pPr>
      <w:r>
        <w:rPr>
          <w:noProof/>
          <w:sz w:val="20"/>
        </w:rPr>
        <w:drawing>
          <wp:inline distT="0" distB="0" distL="0" distR="0">
            <wp:extent cx="2646021" cy="1801368"/>
            <wp:effectExtent l="0" t="0" r="0" b="0"/>
            <wp:docPr id="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0.png"/>
                    <pic:cNvPicPr/>
                  </pic:nvPicPr>
                  <pic:blipFill>
                    <a:blip r:embed="rId18" cstate="print"/>
                    <a:stretch>
                      <a:fillRect/>
                    </a:stretch>
                  </pic:blipFill>
                  <pic:spPr>
                    <a:xfrm>
                      <a:off x="0" y="0"/>
                      <a:ext cx="2646021" cy="1801368"/>
                    </a:xfrm>
                    <a:prstGeom prst="rect">
                      <a:avLst/>
                    </a:prstGeom>
                  </pic:spPr>
                </pic:pic>
              </a:graphicData>
            </a:graphic>
          </wp:inline>
        </w:drawing>
      </w:r>
    </w:p>
    <w:p w:rsidR="00911E77" w:rsidRDefault="00911E77">
      <w:pPr>
        <w:pStyle w:val="BodyText"/>
        <w:rPr>
          <w:sz w:val="20"/>
        </w:rPr>
      </w:pPr>
    </w:p>
    <w:p w:rsidR="00911E77" w:rsidRDefault="00911E77">
      <w:pPr>
        <w:pStyle w:val="BodyText"/>
        <w:spacing w:before="4"/>
        <w:rPr>
          <w:sz w:val="23"/>
        </w:rPr>
      </w:pPr>
    </w:p>
    <w:p w:rsidR="00911E77" w:rsidRDefault="00AA3DA7">
      <w:pPr>
        <w:pStyle w:val="BodyText"/>
        <w:spacing w:before="52"/>
        <w:ind w:left="460"/>
      </w:pPr>
      <w:bookmarkStart w:id="14" w:name="_bookmark13"/>
      <w:bookmarkEnd w:id="14"/>
      <w:r>
        <w:t>Q7. Do you have an induction programme for new employees?</w:t>
      </w:r>
    </w:p>
    <w:p w:rsidR="00911E77" w:rsidRDefault="00911E77">
      <w:pPr>
        <w:pStyle w:val="BodyText"/>
        <w:spacing w:before="8"/>
        <w:rPr>
          <w:sz w:val="19"/>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304"/>
        </w:trPr>
        <w:tc>
          <w:tcPr>
            <w:tcW w:w="4803" w:type="dxa"/>
            <w:shd w:val="clear" w:color="auto" w:fill="365F91"/>
          </w:tcPr>
          <w:p w:rsidR="00911E77" w:rsidRDefault="00AA3DA7">
            <w:pPr>
              <w:pStyle w:val="TableParagraph"/>
              <w:spacing w:before="9" w:line="240" w:lineRule="auto"/>
              <w:ind w:left="1760" w:right="1754"/>
              <w:jc w:val="center"/>
            </w:pPr>
            <w:r>
              <w:rPr>
                <w:color w:val="F1F1F1"/>
              </w:rPr>
              <w:t>Main Findings</w:t>
            </w:r>
          </w:p>
        </w:tc>
        <w:tc>
          <w:tcPr>
            <w:tcW w:w="4806" w:type="dxa"/>
            <w:shd w:val="clear" w:color="auto" w:fill="365F91"/>
          </w:tcPr>
          <w:p w:rsidR="00911E77" w:rsidRDefault="00AA3DA7">
            <w:pPr>
              <w:pStyle w:val="TableParagraph"/>
              <w:spacing w:before="9" w:line="240" w:lineRule="auto"/>
              <w:ind w:left="1289"/>
            </w:pPr>
            <w:r>
              <w:rPr>
                <w:color w:val="F1F1F1"/>
              </w:rPr>
              <w:t>Action Points and Impact</w:t>
            </w:r>
          </w:p>
        </w:tc>
      </w:tr>
      <w:tr w:rsidR="00911E77">
        <w:trPr>
          <w:trHeight w:val="7133"/>
        </w:trPr>
        <w:tc>
          <w:tcPr>
            <w:tcW w:w="4803" w:type="dxa"/>
            <w:tcBorders>
              <w:left w:val="single" w:sz="4" w:space="0" w:color="365F91"/>
              <w:bottom w:val="single" w:sz="4" w:space="0" w:color="365F91"/>
              <w:right w:val="single" w:sz="4" w:space="0" w:color="365F91"/>
            </w:tcBorders>
          </w:tcPr>
          <w:p w:rsidR="00911E77" w:rsidRDefault="00AA3DA7">
            <w:pPr>
              <w:pStyle w:val="TableParagraph"/>
              <w:spacing w:before="1" w:line="240" w:lineRule="auto"/>
              <w:ind w:right="263"/>
              <w:rPr>
                <w:sz w:val="20"/>
              </w:rPr>
            </w:pPr>
            <w:r>
              <w:rPr>
                <w:sz w:val="20"/>
              </w:rPr>
              <w:t>All companies without experience said no to this question (5).</w:t>
            </w:r>
          </w:p>
          <w:p w:rsidR="00911E77" w:rsidRDefault="00AA3DA7">
            <w:pPr>
              <w:pStyle w:val="TableParagraph"/>
              <w:spacing w:line="240" w:lineRule="auto"/>
              <w:ind w:right="263"/>
              <w:rPr>
                <w:sz w:val="20"/>
              </w:rPr>
            </w:pPr>
            <w:r>
              <w:rPr>
                <w:sz w:val="20"/>
              </w:rPr>
              <w:t>Six of the companies with experience said yes to this question, having four answered no.</w:t>
            </w:r>
          </w:p>
          <w:p w:rsidR="00911E77" w:rsidRDefault="00AA3DA7">
            <w:pPr>
              <w:pStyle w:val="TableParagraph"/>
              <w:spacing w:line="240" w:lineRule="auto"/>
              <w:ind w:right="263"/>
              <w:rPr>
                <w:sz w:val="20"/>
              </w:rPr>
            </w:pPr>
            <w:r>
              <w:rPr>
                <w:sz w:val="20"/>
              </w:rPr>
              <w:t>The companies that answered yes indicated the following programs/methodologies:</w:t>
            </w:r>
          </w:p>
          <w:p w:rsidR="00911E77" w:rsidRDefault="00AA3DA7">
            <w:pPr>
              <w:pStyle w:val="TableParagraph"/>
              <w:numPr>
                <w:ilvl w:val="0"/>
                <w:numId w:val="4"/>
              </w:numPr>
              <w:tabs>
                <w:tab w:val="left" w:pos="828"/>
              </w:tabs>
              <w:spacing w:line="240" w:lineRule="auto"/>
              <w:ind w:right="98"/>
              <w:jc w:val="both"/>
              <w:rPr>
                <w:sz w:val="20"/>
              </w:rPr>
            </w:pPr>
            <w:r>
              <w:rPr>
                <w:sz w:val="20"/>
              </w:rPr>
              <w:t>The</w:t>
            </w:r>
            <w:r>
              <w:rPr>
                <w:spacing w:val="-13"/>
                <w:sz w:val="20"/>
              </w:rPr>
              <w:t xml:space="preserve"> </w:t>
            </w:r>
            <w:r>
              <w:rPr>
                <w:sz w:val="20"/>
              </w:rPr>
              <w:t>host</w:t>
            </w:r>
            <w:r>
              <w:rPr>
                <w:spacing w:val="-11"/>
                <w:sz w:val="20"/>
              </w:rPr>
              <w:t xml:space="preserve"> </w:t>
            </w:r>
            <w:r>
              <w:rPr>
                <w:sz w:val="20"/>
              </w:rPr>
              <w:t>day</w:t>
            </w:r>
            <w:r>
              <w:rPr>
                <w:spacing w:val="-9"/>
                <w:sz w:val="20"/>
              </w:rPr>
              <w:t xml:space="preserve"> </w:t>
            </w:r>
            <w:r>
              <w:rPr>
                <w:sz w:val="20"/>
              </w:rPr>
              <w:t>is</w:t>
            </w:r>
            <w:r>
              <w:rPr>
                <w:spacing w:val="-14"/>
                <w:sz w:val="20"/>
              </w:rPr>
              <w:t xml:space="preserve"> </w:t>
            </w:r>
            <w:r>
              <w:rPr>
                <w:sz w:val="20"/>
              </w:rPr>
              <w:t>planned</w:t>
            </w:r>
            <w:r>
              <w:rPr>
                <w:spacing w:val="-11"/>
                <w:sz w:val="20"/>
              </w:rPr>
              <w:t xml:space="preserve"> </w:t>
            </w:r>
            <w:r>
              <w:rPr>
                <w:sz w:val="20"/>
              </w:rPr>
              <w:t>within</w:t>
            </w:r>
            <w:r>
              <w:rPr>
                <w:spacing w:val="-9"/>
                <w:sz w:val="20"/>
              </w:rPr>
              <w:t xml:space="preserve"> </w:t>
            </w:r>
            <w:r>
              <w:rPr>
                <w:sz w:val="20"/>
              </w:rPr>
              <w:t>the</w:t>
            </w:r>
            <w:r>
              <w:rPr>
                <w:spacing w:val="-12"/>
                <w:sz w:val="20"/>
              </w:rPr>
              <w:t xml:space="preserve"> </w:t>
            </w:r>
            <w:r>
              <w:rPr>
                <w:sz w:val="20"/>
              </w:rPr>
              <w:t>framework</w:t>
            </w:r>
            <w:r>
              <w:rPr>
                <w:spacing w:val="-12"/>
                <w:sz w:val="20"/>
              </w:rPr>
              <w:t xml:space="preserve"> </w:t>
            </w:r>
            <w:r>
              <w:rPr>
                <w:sz w:val="20"/>
              </w:rPr>
              <w:t>of our quality management system, where the quality manager provides a host manual (with company rules), as well as a succinct explanation of the quality management</w:t>
            </w:r>
            <w:r>
              <w:rPr>
                <w:spacing w:val="-31"/>
                <w:sz w:val="20"/>
              </w:rPr>
              <w:t xml:space="preserve"> </w:t>
            </w:r>
            <w:r>
              <w:rPr>
                <w:sz w:val="20"/>
              </w:rPr>
              <w:t>system. Subsequently are defined a mentor that will give</w:t>
            </w:r>
            <w:r>
              <w:rPr>
                <w:spacing w:val="-5"/>
                <w:sz w:val="20"/>
              </w:rPr>
              <w:t xml:space="preserve"> </w:t>
            </w:r>
            <w:r>
              <w:rPr>
                <w:sz w:val="20"/>
              </w:rPr>
              <w:t>support</w:t>
            </w:r>
            <w:r>
              <w:rPr>
                <w:spacing w:val="-5"/>
                <w:sz w:val="20"/>
              </w:rPr>
              <w:t xml:space="preserve"> </w:t>
            </w:r>
            <w:r>
              <w:rPr>
                <w:sz w:val="20"/>
              </w:rPr>
              <w:t>to</w:t>
            </w:r>
            <w:r>
              <w:rPr>
                <w:spacing w:val="-5"/>
                <w:sz w:val="20"/>
              </w:rPr>
              <w:t xml:space="preserve"> </w:t>
            </w:r>
            <w:r>
              <w:rPr>
                <w:sz w:val="20"/>
              </w:rPr>
              <w:t>the</w:t>
            </w:r>
            <w:r>
              <w:rPr>
                <w:spacing w:val="-7"/>
                <w:sz w:val="20"/>
              </w:rPr>
              <w:t xml:space="preserve"> </w:t>
            </w:r>
            <w:r>
              <w:rPr>
                <w:sz w:val="20"/>
              </w:rPr>
              <w:t>new</w:t>
            </w:r>
            <w:r>
              <w:rPr>
                <w:spacing w:val="-7"/>
                <w:sz w:val="20"/>
              </w:rPr>
              <w:t xml:space="preserve"> </w:t>
            </w:r>
            <w:r>
              <w:rPr>
                <w:sz w:val="20"/>
              </w:rPr>
              <w:t>employee</w:t>
            </w:r>
            <w:r>
              <w:rPr>
                <w:spacing w:val="-7"/>
                <w:sz w:val="20"/>
              </w:rPr>
              <w:t xml:space="preserve"> </w:t>
            </w:r>
            <w:r>
              <w:rPr>
                <w:sz w:val="20"/>
              </w:rPr>
              <w:t>for</w:t>
            </w:r>
            <w:r>
              <w:rPr>
                <w:spacing w:val="-6"/>
                <w:sz w:val="20"/>
              </w:rPr>
              <w:t xml:space="preserve"> </w:t>
            </w:r>
            <w:r>
              <w:rPr>
                <w:sz w:val="20"/>
              </w:rPr>
              <w:t>as</w:t>
            </w:r>
            <w:r>
              <w:rPr>
                <w:spacing w:val="-7"/>
                <w:sz w:val="20"/>
              </w:rPr>
              <w:t xml:space="preserve"> </w:t>
            </w:r>
            <w:r>
              <w:rPr>
                <w:sz w:val="20"/>
              </w:rPr>
              <w:t>long</w:t>
            </w:r>
            <w:r>
              <w:rPr>
                <w:spacing w:val="-6"/>
                <w:sz w:val="20"/>
              </w:rPr>
              <w:t xml:space="preserve"> </w:t>
            </w:r>
            <w:r>
              <w:rPr>
                <w:sz w:val="20"/>
              </w:rPr>
              <w:t>as necessary in order to become integrated in the company.</w:t>
            </w:r>
          </w:p>
          <w:p w:rsidR="00911E77" w:rsidRDefault="00AA3DA7">
            <w:pPr>
              <w:pStyle w:val="TableParagraph"/>
              <w:numPr>
                <w:ilvl w:val="0"/>
                <w:numId w:val="4"/>
              </w:numPr>
              <w:tabs>
                <w:tab w:val="left" w:pos="827"/>
                <w:tab w:val="left" w:pos="828"/>
              </w:tabs>
              <w:spacing w:line="255" w:lineRule="exact"/>
              <w:rPr>
                <w:sz w:val="20"/>
              </w:rPr>
            </w:pPr>
            <w:r>
              <w:rPr>
                <w:sz w:val="20"/>
              </w:rPr>
              <w:t>Specific reception and integration</w:t>
            </w:r>
            <w:r>
              <w:rPr>
                <w:spacing w:val="-7"/>
                <w:sz w:val="20"/>
              </w:rPr>
              <w:t xml:space="preserve"> </w:t>
            </w:r>
            <w:r>
              <w:rPr>
                <w:sz w:val="20"/>
              </w:rPr>
              <w:t>procedure.</w:t>
            </w:r>
          </w:p>
          <w:p w:rsidR="00911E77" w:rsidRDefault="00AA3DA7">
            <w:pPr>
              <w:pStyle w:val="TableParagraph"/>
              <w:numPr>
                <w:ilvl w:val="0"/>
                <w:numId w:val="4"/>
              </w:numPr>
              <w:tabs>
                <w:tab w:val="left" w:pos="828"/>
              </w:tabs>
              <w:spacing w:line="240" w:lineRule="auto"/>
              <w:ind w:right="96"/>
              <w:jc w:val="both"/>
              <w:rPr>
                <w:sz w:val="20"/>
              </w:rPr>
            </w:pPr>
            <w:r>
              <w:rPr>
                <w:sz w:val="20"/>
              </w:rPr>
              <w:t xml:space="preserve">When a new employee is recruited, the manager together with the superior and the Human Resources manager, on the first day of work introduce the </w:t>
            </w:r>
            <w:r>
              <w:rPr>
                <w:sz w:val="20"/>
              </w:rPr>
              <w:t>new employee to all employees, explains the code of conduct and the general rules of the company, as well as description of the functions it will</w:t>
            </w:r>
            <w:r>
              <w:rPr>
                <w:spacing w:val="-9"/>
                <w:sz w:val="20"/>
              </w:rPr>
              <w:t xml:space="preserve"> </w:t>
            </w:r>
            <w:r>
              <w:rPr>
                <w:sz w:val="20"/>
              </w:rPr>
              <w:t>occupy.</w:t>
            </w:r>
          </w:p>
          <w:p w:rsidR="00911E77" w:rsidRDefault="00AA3DA7">
            <w:pPr>
              <w:pStyle w:val="TableParagraph"/>
              <w:numPr>
                <w:ilvl w:val="0"/>
                <w:numId w:val="4"/>
              </w:numPr>
              <w:tabs>
                <w:tab w:val="left" w:pos="828"/>
              </w:tabs>
              <w:spacing w:line="240" w:lineRule="auto"/>
              <w:ind w:right="96"/>
              <w:jc w:val="both"/>
              <w:rPr>
                <w:sz w:val="20"/>
              </w:rPr>
            </w:pPr>
            <w:r>
              <w:rPr>
                <w:sz w:val="20"/>
              </w:rPr>
              <w:t>Collaborator Kit: Code of Ethics and Conduct; Quality Control Plan associated to the function; Process</w:t>
            </w:r>
            <w:r>
              <w:rPr>
                <w:sz w:val="20"/>
              </w:rPr>
              <w:t xml:space="preserve"> Flowchart of which it is a part; Definition of Functions; internal training associated with the</w:t>
            </w:r>
            <w:r>
              <w:rPr>
                <w:spacing w:val="-2"/>
                <w:sz w:val="20"/>
              </w:rPr>
              <w:t xml:space="preserve"> </w:t>
            </w:r>
            <w:r>
              <w:rPr>
                <w:sz w:val="20"/>
              </w:rPr>
              <w:t>function.</w:t>
            </w:r>
          </w:p>
          <w:p w:rsidR="00911E77" w:rsidRDefault="00AA3DA7">
            <w:pPr>
              <w:pStyle w:val="TableParagraph"/>
              <w:numPr>
                <w:ilvl w:val="0"/>
                <w:numId w:val="4"/>
              </w:numPr>
              <w:tabs>
                <w:tab w:val="left" w:pos="827"/>
                <w:tab w:val="left" w:pos="828"/>
              </w:tabs>
              <w:spacing w:line="234" w:lineRule="exact"/>
              <w:rPr>
                <w:sz w:val="20"/>
              </w:rPr>
            </w:pPr>
            <w:r>
              <w:rPr>
                <w:sz w:val="20"/>
              </w:rPr>
              <w:t>Personal</w:t>
            </w:r>
            <w:r>
              <w:rPr>
                <w:spacing w:val="-1"/>
                <w:sz w:val="20"/>
              </w:rPr>
              <w:t xml:space="preserve"> </w:t>
            </w:r>
            <w:r>
              <w:rPr>
                <w:sz w:val="20"/>
              </w:rPr>
              <w:t>accompaniment.</w:t>
            </w:r>
          </w:p>
        </w:tc>
        <w:tc>
          <w:tcPr>
            <w:tcW w:w="4806" w:type="dxa"/>
            <w:tcBorders>
              <w:left w:val="single" w:sz="4" w:space="0" w:color="365F91"/>
              <w:bottom w:val="single" w:sz="4" w:space="0" w:color="365F91"/>
              <w:right w:val="single" w:sz="4" w:space="0" w:color="365F91"/>
            </w:tcBorders>
          </w:tcPr>
          <w:p w:rsidR="00911E77" w:rsidRDefault="00AA3DA7">
            <w:pPr>
              <w:pStyle w:val="TableParagraph"/>
              <w:spacing w:before="1" w:line="240" w:lineRule="auto"/>
              <w:ind w:right="98"/>
              <w:jc w:val="both"/>
              <w:rPr>
                <w:sz w:val="20"/>
              </w:rPr>
            </w:pPr>
            <w:r>
              <w:rPr>
                <w:sz w:val="20"/>
              </w:rPr>
              <w:t>The Road Map include different sessions with companies, which allows a set of steps and guidelines that ensures that all comp</w:t>
            </w:r>
            <w:r>
              <w:rPr>
                <w:sz w:val="20"/>
              </w:rPr>
              <w:t>anies that commits with ‘Standard’ follow a structured learning plan.</w:t>
            </w:r>
          </w:p>
        </w:tc>
      </w:tr>
    </w:tbl>
    <w:p w:rsidR="00911E77" w:rsidRDefault="00911E77">
      <w:pPr>
        <w:jc w:val="both"/>
        <w:rPr>
          <w:sz w:val="20"/>
        </w:rPr>
        <w:sectPr w:rsidR="00911E7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spacing w:before="2"/>
      </w:pPr>
    </w:p>
    <w:p w:rsidR="00911E77" w:rsidRDefault="00AA3DA7">
      <w:pPr>
        <w:pStyle w:val="BodyText"/>
        <w:ind w:left="2783"/>
        <w:rPr>
          <w:sz w:val="20"/>
        </w:rPr>
      </w:pPr>
      <w:r>
        <w:rPr>
          <w:noProof/>
          <w:sz w:val="20"/>
        </w:rPr>
        <w:drawing>
          <wp:inline distT="0" distB="0" distL="0" distR="0">
            <wp:extent cx="3146104" cy="1801368"/>
            <wp:effectExtent l="0" t="0" r="0" b="0"/>
            <wp:docPr id="2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1.png"/>
                    <pic:cNvPicPr/>
                  </pic:nvPicPr>
                  <pic:blipFill>
                    <a:blip r:embed="rId19" cstate="print"/>
                    <a:stretch>
                      <a:fillRect/>
                    </a:stretch>
                  </pic:blipFill>
                  <pic:spPr>
                    <a:xfrm>
                      <a:off x="0" y="0"/>
                      <a:ext cx="3146104" cy="1801368"/>
                    </a:xfrm>
                    <a:prstGeom prst="rect">
                      <a:avLst/>
                    </a:prstGeom>
                  </pic:spPr>
                </pic:pic>
              </a:graphicData>
            </a:graphic>
          </wp:inline>
        </w:drawing>
      </w:r>
    </w:p>
    <w:p w:rsidR="00911E77" w:rsidRDefault="00911E77">
      <w:pPr>
        <w:pStyle w:val="BodyText"/>
        <w:rPr>
          <w:sz w:val="20"/>
        </w:rPr>
      </w:pPr>
    </w:p>
    <w:p w:rsidR="00911E77" w:rsidRDefault="00911E77">
      <w:pPr>
        <w:pStyle w:val="BodyText"/>
        <w:spacing w:before="4"/>
        <w:rPr>
          <w:sz w:val="23"/>
        </w:rPr>
      </w:pPr>
    </w:p>
    <w:p w:rsidR="00911E77" w:rsidRDefault="00AA3DA7">
      <w:pPr>
        <w:pStyle w:val="BodyText"/>
        <w:spacing w:before="52"/>
        <w:ind w:left="460"/>
      </w:pPr>
      <w:bookmarkStart w:id="15" w:name="_bookmark14"/>
      <w:bookmarkEnd w:id="15"/>
      <w:r>
        <w:t>Q8. Do you have priority areas in your company?</w:t>
      </w:r>
    </w:p>
    <w:p w:rsidR="00911E77" w:rsidRDefault="00911E77">
      <w:pPr>
        <w:pStyle w:val="BodyText"/>
        <w:spacing w:before="8"/>
        <w:rPr>
          <w:sz w:val="19"/>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304"/>
        </w:trPr>
        <w:tc>
          <w:tcPr>
            <w:tcW w:w="4803" w:type="dxa"/>
            <w:shd w:val="clear" w:color="auto" w:fill="365F91"/>
          </w:tcPr>
          <w:p w:rsidR="00911E77" w:rsidRDefault="00AA3DA7">
            <w:pPr>
              <w:pStyle w:val="TableParagraph"/>
              <w:spacing w:before="9" w:line="240" w:lineRule="auto"/>
              <w:ind w:left="1760" w:right="1754"/>
              <w:jc w:val="center"/>
            </w:pPr>
            <w:r>
              <w:rPr>
                <w:color w:val="F1F1F1"/>
              </w:rPr>
              <w:t>Main Findings</w:t>
            </w:r>
          </w:p>
        </w:tc>
        <w:tc>
          <w:tcPr>
            <w:tcW w:w="4806" w:type="dxa"/>
            <w:shd w:val="clear" w:color="auto" w:fill="365F91"/>
          </w:tcPr>
          <w:p w:rsidR="00911E77" w:rsidRDefault="00AA3DA7">
            <w:pPr>
              <w:pStyle w:val="TableParagraph"/>
              <w:spacing w:before="9" w:line="240" w:lineRule="auto"/>
              <w:ind w:left="1289"/>
            </w:pPr>
            <w:r>
              <w:rPr>
                <w:color w:val="F1F1F1"/>
              </w:rPr>
              <w:t>Action Points and Impact</w:t>
            </w:r>
          </w:p>
        </w:tc>
      </w:tr>
      <w:tr w:rsidR="00911E77">
        <w:trPr>
          <w:trHeight w:val="7539"/>
        </w:trPr>
        <w:tc>
          <w:tcPr>
            <w:tcW w:w="4803" w:type="dxa"/>
            <w:tcBorders>
              <w:left w:val="single" w:sz="4" w:space="0" w:color="365F91"/>
              <w:bottom w:val="single" w:sz="4" w:space="0" w:color="365F91"/>
              <w:right w:val="single" w:sz="4" w:space="0" w:color="365F91"/>
            </w:tcBorders>
          </w:tcPr>
          <w:p w:rsidR="00911E77" w:rsidRDefault="00AA3DA7">
            <w:pPr>
              <w:pStyle w:val="TableParagraph"/>
              <w:spacing w:before="1" w:line="240" w:lineRule="auto"/>
              <w:ind w:right="848"/>
              <w:rPr>
                <w:sz w:val="20"/>
              </w:rPr>
            </w:pPr>
            <w:r>
              <w:rPr>
                <w:sz w:val="20"/>
              </w:rPr>
              <w:t>Companies with apprenticeship experience: The three most important areas are:</w:t>
            </w:r>
          </w:p>
          <w:p w:rsidR="00911E77" w:rsidRDefault="00AA3DA7">
            <w:pPr>
              <w:pStyle w:val="TableParagraph"/>
              <w:numPr>
                <w:ilvl w:val="0"/>
                <w:numId w:val="3"/>
              </w:numPr>
              <w:tabs>
                <w:tab w:val="left" w:pos="827"/>
                <w:tab w:val="left" w:pos="828"/>
              </w:tabs>
              <w:spacing w:line="253" w:lineRule="exact"/>
              <w:ind w:firstLine="360"/>
              <w:rPr>
                <w:sz w:val="20"/>
              </w:rPr>
            </w:pPr>
            <w:r>
              <w:rPr>
                <w:sz w:val="20"/>
              </w:rPr>
              <w:t>Production</w:t>
            </w:r>
            <w:r>
              <w:rPr>
                <w:spacing w:val="-1"/>
                <w:sz w:val="20"/>
              </w:rPr>
              <w:t xml:space="preserve"> </w:t>
            </w:r>
            <w:r>
              <w:rPr>
                <w:sz w:val="20"/>
              </w:rPr>
              <w:t>management</w:t>
            </w:r>
          </w:p>
          <w:p w:rsidR="00911E77" w:rsidRDefault="00AA3DA7">
            <w:pPr>
              <w:pStyle w:val="TableParagraph"/>
              <w:numPr>
                <w:ilvl w:val="0"/>
                <w:numId w:val="3"/>
              </w:numPr>
              <w:tabs>
                <w:tab w:val="left" w:pos="827"/>
                <w:tab w:val="left" w:pos="828"/>
              </w:tabs>
              <w:spacing w:before="2" w:line="255" w:lineRule="exact"/>
              <w:ind w:firstLine="360"/>
              <w:rPr>
                <w:sz w:val="20"/>
              </w:rPr>
            </w:pPr>
            <w:r>
              <w:rPr>
                <w:sz w:val="20"/>
              </w:rPr>
              <w:t>Commercial</w:t>
            </w:r>
            <w:r>
              <w:rPr>
                <w:spacing w:val="-2"/>
                <w:sz w:val="20"/>
              </w:rPr>
              <w:t xml:space="preserve"> </w:t>
            </w:r>
            <w:r>
              <w:rPr>
                <w:sz w:val="20"/>
              </w:rPr>
              <w:t>technician</w:t>
            </w:r>
          </w:p>
          <w:p w:rsidR="00911E77" w:rsidRDefault="00AA3DA7">
            <w:pPr>
              <w:pStyle w:val="TableParagraph"/>
              <w:numPr>
                <w:ilvl w:val="0"/>
                <w:numId w:val="3"/>
              </w:numPr>
              <w:tabs>
                <w:tab w:val="left" w:pos="827"/>
                <w:tab w:val="left" w:pos="828"/>
              </w:tabs>
              <w:spacing w:line="240" w:lineRule="auto"/>
              <w:ind w:right="1112" w:firstLine="360"/>
              <w:rPr>
                <w:sz w:val="20"/>
              </w:rPr>
            </w:pPr>
            <w:r>
              <w:rPr>
                <w:sz w:val="20"/>
              </w:rPr>
              <w:t>Operational technician:</w:t>
            </w:r>
            <w:r>
              <w:rPr>
                <w:spacing w:val="-12"/>
                <w:sz w:val="20"/>
              </w:rPr>
              <w:t xml:space="preserve"> </w:t>
            </w:r>
            <w:r>
              <w:rPr>
                <w:sz w:val="20"/>
              </w:rPr>
              <w:t>seamstress The areas with middle range</w:t>
            </w:r>
            <w:r>
              <w:rPr>
                <w:spacing w:val="-7"/>
                <w:sz w:val="20"/>
              </w:rPr>
              <w:t xml:space="preserve"> </w:t>
            </w:r>
            <w:r>
              <w:rPr>
                <w:sz w:val="20"/>
              </w:rPr>
              <w:t>are:</w:t>
            </w:r>
          </w:p>
          <w:p w:rsidR="00911E77" w:rsidRDefault="00AA3DA7">
            <w:pPr>
              <w:pStyle w:val="TableParagraph"/>
              <w:numPr>
                <w:ilvl w:val="0"/>
                <w:numId w:val="3"/>
              </w:numPr>
              <w:tabs>
                <w:tab w:val="left" w:pos="827"/>
                <w:tab w:val="left" w:pos="828"/>
              </w:tabs>
              <w:spacing w:line="255" w:lineRule="exact"/>
              <w:ind w:left="827"/>
              <w:rPr>
                <w:sz w:val="20"/>
              </w:rPr>
            </w:pPr>
            <w:r>
              <w:rPr>
                <w:sz w:val="20"/>
              </w:rPr>
              <w:t>Operational technician: textile</w:t>
            </w:r>
            <w:r>
              <w:rPr>
                <w:spacing w:val="-6"/>
                <w:sz w:val="20"/>
              </w:rPr>
              <w:t xml:space="preserve"> </w:t>
            </w:r>
            <w:r>
              <w:rPr>
                <w:sz w:val="20"/>
              </w:rPr>
              <w:t>ennoblement</w:t>
            </w:r>
          </w:p>
          <w:p w:rsidR="00911E77" w:rsidRDefault="00AA3DA7">
            <w:pPr>
              <w:pStyle w:val="TableParagraph"/>
              <w:numPr>
                <w:ilvl w:val="0"/>
                <w:numId w:val="3"/>
              </w:numPr>
              <w:tabs>
                <w:tab w:val="left" w:pos="827"/>
                <w:tab w:val="left" w:pos="828"/>
              </w:tabs>
              <w:spacing w:line="254" w:lineRule="exact"/>
              <w:ind w:left="827"/>
              <w:rPr>
                <w:sz w:val="20"/>
              </w:rPr>
            </w:pPr>
            <w:r>
              <w:rPr>
                <w:sz w:val="20"/>
              </w:rPr>
              <w:t>Financial</w:t>
            </w:r>
            <w:r>
              <w:rPr>
                <w:spacing w:val="-2"/>
                <w:sz w:val="20"/>
              </w:rPr>
              <w:t xml:space="preserve"> </w:t>
            </w:r>
            <w:r>
              <w:rPr>
                <w:sz w:val="20"/>
              </w:rPr>
              <w:t>technician</w:t>
            </w:r>
          </w:p>
          <w:p w:rsidR="00911E77" w:rsidRDefault="00AA3DA7">
            <w:pPr>
              <w:pStyle w:val="TableParagraph"/>
              <w:numPr>
                <w:ilvl w:val="0"/>
                <w:numId w:val="3"/>
              </w:numPr>
              <w:tabs>
                <w:tab w:val="left" w:pos="827"/>
                <w:tab w:val="left" w:pos="828"/>
              </w:tabs>
              <w:spacing w:line="240" w:lineRule="auto"/>
              <w:ind w:left="827"/>
              <w:rPr>
                <w:sz w:val="20"/>
              </w:rPr>
            </w:pPr>
            <w:r>
              <w:rPr>
                <w:sz w:val="20"/>
              </w:rPr>
              <w:t>Manager</w:t>
            </w:r>
          </w:p>
          <w:p w:rsidR="00911E77" w:rsidRDefault="00AA3DA7">
            <w:pPr>
              <w:pStyle w:val="TableParagraph"/>
              <w:spacing w:before="1" w:line="244" w:lineRule="exact"/>
              <w:rPr>
                <w:sz w:val="20"/>
              </w:rPr>
            </w:pPr>
            <w:r>
              <w:rPr>
                <w:sz w:val="20"/>
              </w:rPr>
              <w:t>With one answer or without answer</w:t>
            </w:r>
          </w:p>
          <w:p w:rsidR="00911E77" w:rsidRDefault="00AA3DA7">
            <w:pPr>
              <w:pStyle w:val="TableParagraph"/>
              <w:numPr>
                <w:ilvl w:val="0"/>
                <w:numId w:val="3"/>
              </w:numPr>
              <w:tabs>
                <w:tab w:val="left" w:pos="827"/>
                <w:tab w:val="left" w:pos="828"/>
              </w:tabs>
              <w:spacing w:line="254" w:lineRule="exact"/>
              <w:ind w:left="827"/>
              <w:rPr>
                <w:sz w:val="20"/>
              </w:rPr>
            </w:pPr>
            <w:r>
              <w:rPr>
                <w:sz w:val="20"/>
              </w:rPr>
              <w:t>Operational technician:</w:t>
            </w:r>
            <w:r>
              <w:rPr>
                <w:spacing w:val="-2"/>
                <w:sz w:val="20"/>
              </w:rPr>
              <w:t xml:space="preserve"> </w:t>
            </w:r>
            <w:r>
              <w:rPr>
                <w:sz w:val="20"/>
              </w:rPr>
              <w:t>weaving</w:t>
            </w:r>
          </w:p>
          <w:p w:rsidR="00911E77" w:rsidRDefault="00AA3DA7">
            <w:pPr>
              <w:pStyle w:val="TableParagraph"/>
              <w:numPr>
                <w:ilvl w:val="0"/>
                <w:numId w:val="3"/>
              </w:numPr>
              <w:tabs>
                <w:tab w:val="left" w:pos="827"/>
                <w:tab w:val="left" w:pos="828"/>
              </w:tabs>
              <w:spacing w:line="240" w:lineRule="auto"/>
              <w:ind w:left="827"/>
              <w:rPr>
                <w:sz w:val="20"/>
              </w:rPr>
            </w:pPr>
            <w:r>
              <w:rPr>
                <w:sz w:val="20"/>
              </w:rPr>
              <w:t>Human resources</w:t>
            </w:r>
            <w:r>
              <w:rPr>
                <w:spacing w:val="-2"/>
                <w:sz w:val="20"/>
              </w:rPr>
              <w:t xml:space="preserve"> </w:t>
            </w:r>
            <w:r>
              <w:rPr>
                <w:sz w:val="20"/>
              </w:rPr>
              <w:t>technician</w:t>
            </w:r>
          </w:p>
          <w:p w:rsidR="00911E77" w:rsidRDefault="00AA3DA7">
            <w:pPr>
              <w:pStyle w:val="TableParagraph"/>
              <w:numPr>
                <w:ilvl w:val="0"/>
                <w:numId w:val="3"/>
              </w:numPr>
              <w:tabs>
                <w:tab w:val="left" w:pos="827"/>
                <w:tab w:val="left" w:pos="828"/>
              </w:tabs>
              <w:spacing w:line="240" w:lineRule="auto"/>
              <w:ind w:left="827"/>
              <w:rPr>
                <w:sz w:val="20"/>
              </w:rPr>
            </w:pPr>
            <w:r>
              <w:rPr>
                <w:sz w:val="20"/>
              </w:rPr>
              <w:t>Hygiene and safety</w:t>
            </w:r>
            <w:r>
              <w:rPr>
                <w:spacing w:val="-2"/>
                <w:sz w:val="20"/>
              </w:rPr>
              <w:t xml:space="preserve"> </w:t>
            </w:r>
            <w:r>
              <w:rPr>
                <w:sz w:val="20"/>
              </w:rPr>
              <w:t>technician</w:t>
            </w:r>
          </w:p>
          <w:p w:rsidR="00911E77" w:rsidRDefault="00AA3DA7">
            <w:pPr>
              <w:pStyle w:val="TableParagraph"/>
              <w:spacing w:line="240" w:lineRule="auto"/>
              <w:ind w:right="263"/>
              <w:rPr>
                <w:sz w:val="20"/>
              </w:rPr>
            </w:pPr>
            <w:r>
              <w:rPr>
                <w:sz w:val="20"/>
              </w:rPr>
              <w:t>Two companies selected the option other and add the following areas:</w:t>
            </w:r>
          </w:p>
          <w:p w:rsidR="00911E77" w:rsidRDefault="00AA3DA7">
            <w:pPr>
              <w:pStyle w:val="TableParagraph"/>
              <w:numPr>
                <w:ilvl w:val="0"/>
                <w:numId w:val="3"/>
              </w:numPr>
              <w:tabs>
                <w:tab w:val="left" w:pos="827"/>
                <w:tab w:val="left" w:pos="828"/>
              </w:tabs>
              <w:spacing w:before="1" w:line="255" w:lineRule="exact"/>
              <w:ind w:left="827"/>
              <w:rPr>
                <w:sz w:val="20"/>
              </w:rPr>
            </w:pPr>
            <w:r>
              <w:rPr>
                <w:sz w:val="20"/>
              </w:rPr>
              <w:t>Product</w:t>
            </w:r>
            <w:r>
              <w:rPr>
                <w:spacing w:val="-1"/>
                <w:sz w:val="20"/>
              </w:rPr>
              <w:t xml:space="preserve"> </w:t>
            </w:r>
            <w:r>
              <w:rPr>
                <w:sz w:val="20"/>
              </w:rPr>
              <w:t>manager</w:t>
            </w:r>
          </w:p>
          <w:p w:rsidR="00911E77" w:rsidRDefault="00AA3DA7">
            <w:pPr>
              <w:pStyle w:val="TableParagraph"/>
              <w:numPr>
                <w:ilvl w:val="0"/>
                <w:numId w:val="3"/>
              </w:numPr>
              <w:tabs>
                <w:tab w:val="left" w:pos="827"/>
                <w:tab w:val="left" w:pos="828"/>
              </w:tabs>
              <w:spacing w:line="240" w:lineRule="auto"/>
              <w:ind w:left="827"/>
              <w:rPr>
                <w:sz w:val="20"/>
              </w:rPr>
            </w:pPr>
            <w:r>
              <w:rPr>
                <w:sz w:val="20"/>
              </w:rPr>
              <w:t>designer</w:t>
            </w:r>
          </w:p>
          <w:p w:rsidR="00911E77" w:rsidRDefault="00AA3DA7">
            <w:pPr>
              <w:pStyle w:val="TableParagraph"/>
              <w:spacing w:line="240" w:lineRule="auto"/>
              <w:ind w:right="848"/>
              <w:rPr>
                <w:sz w:val="20"/>
              </w:rPr>
            </w:pPr>
            <w:r>
              <w:rPr>
                <w:sz w:val="20"/>
              </w:rPr>
              <w:t>Companies without ap</w:t>
            </w:r>
            <w:r>
              <w:rPr>
                <w:sz w:val="20"/>
              </w:rPr>
              <w:t>prenticeship</w:t>
            </w:r>
            <w:r>
              <w:rPr>
                <w:spacing w:val="-18"/>
                <w:sz w:val="20"/>
              </w:rPr>
              <w:t xml:space="preserve"> </w:t>
            </w:r>
            <w:r>
              <w:rPr>
                <w:sz w:val="20"/>
              </w:rPr>
              <w:t>experience: The two most important areas are:</w:t>
            </w:r>
          </w:p>
          <w:p w:rsidR="00911E77" w:rsidRDefault="00AA3DA7">
            <w:pPr>
              <w:pStyle w:val="TableParagraph"/>
              <w:numPr>
                <w:ilvl w:val="0"/>
                <w:numId w:val="3"/>
              </w:numPr>
              <w:tabs>
                <w:tab w:val="left" w:pos="827"/>
                <w:tab w:val="left" w:pos="828"/>
              </w:tabs>
              <w:spacing w:line="255" w:lineRule="exact"/>
              <w:ind w:left="827"/>
              <w:rPr>
                <w:sz w:val="20"/>
              </w:rPr>
            </w:pPr>
            <w:r>
              <w:rPr>
                <w:sz w:val="20"/>
              </w:rPr>
              <w:t>Production</w:t>
            </w:r>
            <w:r>
              <w:rPr>
                <w:spacing w:val="-10"/>
                <w:sz w:val="20"/>
              </w:rPr>
              <w:t xml:space="preserve"> </w:t>
            </w:r>
            <w:r>
              <w:rPr>
                <w:sz w:val="20"/>
              </w:rPr>
              <w:t>management</w:t>
            </w:r>
          </w:p>
          <w:p w:rsidR="00911E77" w:rsidRDefault="00AA3DA7">
            <w:pPr>
              <w:pStyle w:val="TableParagraph"/>
              <w:numPr>
                <w:ilvl w:val="0"/>
                <w:numId w:val="3"/>
              </w:numPr>
              <w:tabs>
                <w:tab w:val="left" w:pos="827"/>
                <w:tab w:val="left" w:pos="828"/>
              </w:tabs>
              <w:spacing w:line="240" w:lineRule="auto"/>
              <w:ind w:right="1112" w:firstLine="360"/>
              <w:rPr>
                <w:sz w:val="20"/>
              </w:rPr>
            </w:pPr>
            <w:r>
              <w:rPr>
                <w:sz w:val="20"/>
              </w:rPr>
              <w:t>Operational technician:</w:t>
            </w:r>
            <w:r>
              <w:rPr>
                <w:spacing w:val="-12"/>
                <w:sz w:val="20"/>
              </w:rPr>
              <w:t xml:space="preserve"> </w:t>
            </w:r>
            <w:r>
              <w:rPr>
                <w:sz w:val="20"/>
              </w:rPr>
              <w:t>seamstress With one</w:t>
            </w:r>
            <w:r>
              <w:rPr>
                <w:spacing w:val="-1"/>
                <w:sz w:val="20"/>
              </w:rPr>
              <w:t xml:space="preserve"> </w:t>
            </w:r>
            <w:r>
              <w:rPr>
                <w:sz w:val="20"/>
              </w:rPr>
              <w:t>answer:</w:t>
            </w:r>
          </w:p>
          <w:p w:rsidR="00911E77" w:rsidRDefault="00AA3DA7">
            <w:pPr>
              <w:pStyle w:val="TableParagraph"/>
              <w:numPr>
                <w:ilvl w:val="0"/>
                <w:numId w:val="3"/>
              </w:numPr>
              <w:tabs>
                <w:tab w:val="left" w:pos="827"/>
                <w:tab w:val="left" w:pos="828"/>
              </w:tabs>
              <w:spacing w:line="255" w:lineRule="exact"/>
              <w:ind w:left="827"/>
              <w:rPr>
                <w:sz w:val="20"/>
              </w:rPr>
            </w:pPr>
            <w:r>
              <w:rPr>
                <w:sz w:val="20"/>
              </w:rPr>
              <w:t>Commercial</w:t>
            </w:r>
            <w:r>
              <w:rPr>
                <w:spacing w:val="-2"/>
                <w:sz w:val="20"/>
              </w:rPr>
              <w:t xml:space="preserve"> </w:t>
            </w:r>
            <w:r>
              <w:rPr>
                <w:sz w:val="20"/>
              </w:rPr>
              <w:t>technician</w:t>
            </w:r>
          </w:p>
          <w:p w:rsidR="00911E77" w:rsidRDefault="00AA3DA7">
            <w:pPr>
              <w:pStyle w:val="TableParagraph"/>
              <w:numPr>
                <w:ilvl w:val="0"/>
                <w:numId w:val="3"/>
              </w:numPr>
              <w:tabs>
                <w:tab w:val="left" w:pos="827"/>
                <w:tab w:val="left" w:pos="828"/>
              </w:tabs>
              <w:spacing w:line="254" w:lineRule="exact"/>
              <w:ind w:left="827"/>
              <w:rPr>
                <w:sz w:val="20"/>
              </w:rPr>
            </w:pPr>
            <w:r>
              <w:rPr>
                <w:sz w:val="20"/>
              </w:rPr>
              <w:t>Human resources</w:t>
            </w:r>
            <w:r>
              <w:rPr>
                <w:spacing w:val="-2"/>
                <w:sz w:val="20"/>
              </w:rPr>
              <w:t xml:space="preserve"> </w:t>
            </w:r>
            <w:r>
              <w:rPr>
                <w:sz w:val="20"/>
              </w:rPr>
              <w:t>technician</w:t>
            </w:r>
          </w:p>
          <w:p w:rsidR="00911E77" w:rsidRDefault="00AA3DA7">
            <w:pPr>
              <w:pStyle w:val="TableParagraph"/>
              <w:numPr>
                <w:ilvl w:val="0"/>
                <w:numId w:val="3"/>
              </w:numPr>
              <w:tabs>
                <w:tab w:val="left" w:pos="827"/>
                <w:tab w:val="left" w:pos="828"/>
              </w:tabs>
              <w:spacing w:line="254" w:lineRule="exact"/>
              <w:ind w:left="827"/>
              <w:rPr>
                <w:sz w:val="20"/>
              </w:rPr>
            </w:pPr>
            <w:r>
              <w:rPr>
                <w:sz w:val="20"/>
              </w:rPr>
              <w:t>Operational technician: textile</w:t>
            </w:r>
            <w:r>
              <w:rPr>
                <w:spacing w:val="-6"/>
                <w:sz w:val="20"/>
              </w:rPr>
              <w:t xml:space="preserve"> </w:t>
            </w:r>
            <w:r>
              <w:rPr>
                <w:sz w:val="20"/>
              </w:rPr>
              <w:t>ennoblement</w:t>
            </w:r>
          </w:p>
          <w:p w:rsidR="00911E77" w:rsidRDefault="00AA3DA7">
            <w:pPr>
              <w:pStyle w:val="TableParagraph"/>
              <w:numPr>
                <w:ilvl w:val="0"/>
                <w:numId w:val="3"/>
              </w:numPr>
              <w:tabs>
                <w:tab w:val="left" w:pos="827"/>
                <w:tab w:val="left" w:pos="828"/>
              </w:tabs>
              <w:spacing w:line="240" w:lineRule="auto"/>
              <w:ind w:right="1341" w:firstLine="360"/>
              <w:rPr>
                <w:sz w:val="20"/>
              </w:rPr>
            </w:pPr>
            <w:r>
              <w:rPr>
                <w:sz w:val="20"/>
              </w:rPr>
              <w:t>Operational technician:</w:t>
            </w:r>
            <w:r>
              <w:rPr>
                <w:spacing w:val="-10"/>
                <w:sz w:val="20"/>
              </w:rPr>
              <w:t xml:space="preserve"> </w:t>
            </w:r>
            <w:r>
              <w:rPr>
                <w:sz w:val="20"/>
              </w:rPr>
              <w:t>weaving without</w:t>
            </w:r>
            <w:r>
              <w:rPr>
                <w:spacing w:val="-1"/>
                <w:sz w:val="20"/>
              </w:rPr>
              <w:t xml:space="preserve"> </w:t>
            </w:r>
            <w:r>
              <w:rPr>
                <w:sz w:val="20"/>
              </w:rPr>
              <w:t>answer:</w:t>
            </w:r>
          </w:p>
          <w:p w:rsidR="00911E77" w:rsidRDefault="00AA3DA7">
            <w:pPr>
              <w:pStyle w:val="TableParagraph"/>
              <w:numPr>
                <w:ilvl w:val="0"/>
                <w:numId w:val="3"/>
              </w:numPr>
              <w:tabs>
                <w:tab w:val="left" w:pos="827"/>
                <w:tab w:val="left" w:pos="828"/>
              </w:tabs>
              <w:spacing w:before="1" w:line="255" w:lineRule="exact"/>
              <w:ind w:left="827"/>
              <w:rPr>
                <w:sz w:val="20"/>
              </w:rPr>
            </w:pPr>
            <w:r>
              <w:rPr>
                <w:sz w:val="20"/>
              </w:rPr>
              <w:t>Financial</w:t>
            </w:r>
            <w:r>
              <w:rPr>
                <w:spacing w:val="-2"/>
                <w:sz w:val="20"/>
              </w:rPr>
              <w:t xml:space="preserve"> </w:t>
            </w:r>
            <w:r>
              <w:rPr>
                <w:sz w:val="20"/>
              </w:rPr>
              <w:t>technician</w:t>
            </w:r>
          </w:p>
          <w:p w:rsidR="00911E77" w:rsidRDefault="00AA3DA7">
            <w:pPr>
              <w:pStyle w:val="TableParagraph"/>
              <w:numPr>
                <w:ilvl w:val="0"/>
                <w:numId w:val="3"/>
              </w:numPr>
              <w:tabs>
                <w:tab w:val="left" w:pos="827"/>
                <w:tab w:val="left" w:pos="828"/>
              </w:tabs>
              <w:spacing w:line="254" w:lineRule="exact"/>
              <w:ind w:left="827"/>
              <w:rPr>
                <w:sz w:val="20"/>
              </w:rPr>
            </w:pPr>
            <w:r>
              <w:rPr>
                <w:sz w:val="20"/>
              </w:rPr>
              <w:t>Hygiene and safety technician</w:t>
            </w:r>
          </w:p>
          <w:p w:rsidR="00911E77" w:rsidRDefault="00AA3DA7">
            <w:pPr>
              <w:pStyle w:val="TableParagraph"/>
              <w:numPr>
                <w:ilvl w:val="0"/>
                <w:numId w:val="3"/>
              </w:numPr>
              <w:tabs>
                <w:tab w:val="left" w:pos="827"/>
                <w:tab w:val="left" w:pos="828"/>
              </w:tabs>
              <w:spacing w:line="236" w:lineRule="exact"/>
              <w:ind w:left="827"/>
              <w:rPr>
                <w:sz w:val="20"/>
              </w:rPr>
            </w:pPr>
            <w:r>
              <w:rPr>
                <w:sz w:val="20"/>
              </w:rPr>
              <w:t>Manager</w:t>
            </w:r>
          </w:p>
        </w:tc>
        <w:tc>
          <w:tcPr>
            <w:tcW w:w="4806" w:type="dxa"/>
            <w:tcBorders>
              <w:left w:val="single" w:sz="4" w:space="0" w:color="365F91"/>
              <w:bottom w:val="single" w:sz="4" w:space="0" w:color="365F91"/>
              <w:right w:val="single" w:sz="4" w:space="0" w:color="365F91"/>
            </w:tcBorders>
          </w:tcPr>
          <w:p w:rsidR="00911E77" w:rsidRDefault="00AA3DA7">
            <w:pPr>
              <w:pStyle w:val="TableParagraph"/>
              <w:spacing w:before="1" w:line="240" w:lineRule="auto"/>
              <w:ind w:right="102"/>
              <w:jc w:val="both"/>
              <w:rPr>
                <w:sz w:val="20"/>
              </w:rPr>
            </w:pPr>
            <w:r>
              <w:rPr>
                <w:sz w:val="20"/>
              </w:rPr>
              <w:t>The main selections, companies with or without experience, was on the Production management and Operational technician: seamstress.</w:t>
            </w:r>
          </w:p>
          <w:p w:rsidR="00911E77" w:rsidRDefault="00AA3DA7">
            <w:pPr>
              <w:pStyle w:val="TableParagraph"/>
              <w:spacing w:line="240" w:lineRule="auto"/>
              <w:ind w:right="102"/>
              <w:jc w:val="both"/>
              <w:rPr>
                <w:sz w:val="20"/>
              </w:rPr>
            </w:pPr>
            <w:r>
              <w:rPr>
                <w:sz w:val="20"/>
              </w:rPr>
              <w:t>No one company selected the Hygiene and safety technician area.</w:t>
            </w:r>
          </w:p>
          <w:p w:rsidR="00911E77" w:rsidRDefault="00AA3DA7">
            <w:pPr>
              <w:pStyle w:val="TableParagraph"/>
              <w:spacing w:line="240" w:lineRule="auto"/>
              <w:ind w:right="101"/>
              <w:jc w:val="both"/>
              <w:rPr>
                <w:sz w:val="20"/>
              </w:rPr>
            </w:pPr>
            <w:r>
              <w:rPr>
                <w:sz w:val="20"/>
              </w:rPr>
              <w:t>In</w:t>
            </w:r>
            <w:r>
              <w:rPr>
                <w:spacing w:val="-8"/>
                <w:sz w:val="20"/>
              </w:rPr>
              <w:t xml:space="preserve"> </w:t>
            </w:r>
            <w:r>
              <w:rPr>
                <w:sz w:val="20"/>
              </w:rPr>
              <w:t>this</w:t>
            </w:r>
            <w:r>
              <w:rPr>
                <w:spacing w:val="-10"/>
                <w:sz w:val="20"/>
              </w:rPr>
              <w:t xml:space="preserve"> </w:t>
            </w:r>
            <w:r>
              <w:rPr>
                <w:sz w:val="20"/>
              </w:rPr>
              <w:t>sense,</w:t>
            </w:r>
            <w:r>
              <w:rPr>
                <w:spacing w:val="-8"/>
                <w:sz w:val="20"/>
              </w:rPr>
              <w:t xml:space="preserve"> </w:t>
            </w:r>
            <w:r>
              <w:rPr>
                <w:sz w:val="20"/>
              </w:rPr>
              <w:t>the</w:t>
            </w:r>
            <w:r>
              <w:rPr>
                <w:spacing w:val="-10"/>
                <w:sz w:val="20"/>
              </w:rPr>
              <w:t xml:space="preserve"> </w:t>
            </w:r>
            <w:r>
              <w:rPr>
                <w:sz w:val="20"/>
              </w:rPr>
              <w:t>focus</w:t>
            </w:r>
            <w:r>
              <w:rPr>
                <w:spacing w:val="-7"/>
                <w:sz w:val="20"/>
              </w:rPr>
              <w:t xml:space="preserve"> </w:t>
            </w:r>
            <w:r>
              <w:rPr>
                <w:sz w:val="20"/>
              </w:rPr>
              <w:t>will</w:t>
            </w:r>
            <w:r>
              <w:rPr>
                <w:spacing w:val="-10"/>
                <w:sz w:val="20"/>
              </w:rPr>
              <w:t xml:space="preserve"> </w:t>
            </w:r>
            <w:r>
              <w:rPr>
                <w:sz w:val="20"/>
              </w:rPr>
              <w:t>be</w:t>
            </w:r>
            <w:r>
              <w:rPr>
                <w:spacing w:val="-3"/>
                <w:sz w:val="20"/>
              </w:rPr>
              <w:t xml:space="preserve"> </w:t>
            </w:r>
            <w:r>
              <w:rPr>
                <w:sz w:val="20"/>
              </w:rPr>
              <w:t>on</w:t>
            </w:r>
            <w:r>
              <w:rPr>
                <w:spacing w:val="-8"/>
                <w:sz w:val="20"/>
              </w:rPr>
              <w:t xml:space="preserve"> </w:t>
            </w:r>
            <w:r>
              <w:rPr>
                <w:sz w:val="20"/>
              </w:rPr>
              <w:t>the</w:t>
            </w:r>
            <w:r>
              <w:rPr>
                <w:spacing w:val="-10"/>
                <w:sz w:val="20"/>
              </w:rPr>
              <w:t xml:space="preserve"> </w:t>
            </w:r>
            <w:r>
              <w:rPr>
                <w:sz w:val="20"/>
              </w:rPr>
              <w:t>main</w:t>
            </w:r>
            <w:r>
              <w:rPr>
                <w:spacing w:val="-7"/>
                <w:sz w:val="20"/>
              </w:rPr>
              <w:t xml:space="preserve"> </w:t>
            </w:r>
            <w:r>
              <w:rPr>
                <w:sz w:val="20"/>
              </w:rPr>
              <w:t>areas</w:t>
            </w:r>
            <w:r>
              <w:rPr>
                <w:spacing w:val="-7"/>
                <w:sz w:val="20"/>
              </w:rPr>
              <w:t xml:space="preserve"> </w:t>
            </w:r>
            <w:r>
              <w:rPr>
                <w:sz w:val="20"/>
              </w:rPr>
              <w:t xml:space="preserve">selected </w:t>
            </w:r>
            <w:r>
              <w:rPr>
                <w:sz w:val="20"/>
              </w:rPr>
              <w:t>by</w:t>
            </w:r>
            <w:r>
              <w:rPr>
                <w:spacing w:val="-1"/>
                <w:sz w:val="20"/>
              </w:rPr>
              <w:t xml:space="preserve"> </w:t>
            </w:r>
            <w:r>
              <w:rPr>
                <w:sz w:val="20"/>
              </w:rPr>
              <w:t>companies.</w:t>
            </w:r>
          </w:p>
        </w:tc>
      </w:tr>
    </w:tbl>
    <w:p w:rsidR="00911E77" w:rsidRDefault="00911E77">
      <w:pPr>
        <w:jc w:val="both"/>
        <w:rPr>
          <w:sz w:val="20"/>
        </w:rPr>
        <w:sectPr w:rsidR="00911E7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spacing w:before="2"/>
      </w:pPr>
    </w:p>
    <w:p w:rsidR="00911E77" w:rsidRDefault="00AA3DA7">
      <w:pPr>
        <w:pStyle w:val="BodyText"/>
        <w:ind w:left="1921"/>
        <w:rPr>
          <w:sz w:val="20"/>
        </w:rPr>
      </w:pPr>
      <w:r>
        <w:rPr>
          <w:noProof/>
          <w:sz w:val="20"/>
        </w:rPr>
        <w:drawing>
          <wp:inline distT="0" distB="0" distL="0" distR="0">
            <wp:extent cx="4246200" cy="2340863"/>
            <wp:effectExtent l="0" t="0" r="0" b="0"/>
            <wp:docPr id="2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2.png"/>
                    <pic:cNvPicPr/>
                  </pic:nvPicPr>
                  <pic:blipFill>
                    <a:blip r:embed="rId20" cstate="print"/>
                    <a:stretch>
                      <a:fillRect/>
                    </a:stretch>
                  </pic:blipFill>
                  <pic:spPr>
                    <a:xfrm>
                      <a:off x="0" y="0"/>
                      <a:ext cx="4246200" cy="2340863"/>
                    </a:xfrm>
                    <a:prstGeom prst="rect">
                      <a:avLst/>
                    </a:prstGeom>
                  </pic:spPr>
                </pic:pic>
              </a:graphicData>
            </a:graphic>
          </wp:inline>
        </w:drawing>
      </w:r>
    </w:p>
    <w:p w:rsidR="00911E77" w:rsidRDefault="00911E77">
      <w:pPr>
        <w:pStyle w:val="BodyText"/>
        <w:rPr>
          <w:sz w:val="20"/>
        </w:rPr>
      </w:pPr>
    </w:p>
    <w:p w:rsidR="00911E77" w:rsidRDefault="00911E77">
      <w:pPr>
        <w:pStyle w:val="BodyText"/>
        <w:rPr>
          <w:sz w:val="20"/>
        </w:rPr>
      </w:pPr>
    </w:p>
    <w:p w:rsidR="00911E77" w:rsidRDefault="00911E77">
      <w:pPr>
        <w:pStyle w:val="BodyText"/>
        <w:rPr>
          <w:sz w:val="20"/>
        </w:rPr>
      </w:pPr>
    </w:p>
    <w:p w:rsidR="00911E77" w:rsidRDefault="00AA3DA7">
      <w:pPr>
        <w:pStyle w:val="BodyText"/>
        <w:spacing w:before="6"/>
        <w:rPr>
          <w:sz w:val="25"/>
        </w:rPr>
      </w:pPr>
      <w:r>
        <w:rPr>
          <w:noProof/>
        </w:rPr>
        <w:drawing>
          <wp:anchor distT="0" distB="0" distL="0" distR="0" simplePos="0" relativeHeight="7" behindDoc="0" locked="0" layoutInCell="1" allowOverlap="1">
            <wp:simplePos x="0" y="0"/>
            <wp:positionH relativeFrom="page">
              <wp:posOffset>914400</wp:posOffset>
            </wp:positionH>
            <wp:positionV relativeFrom="paragraph">
              <wp:posOffset>222871</wp:posOffset>
            </wp:positionV>
            <wp:extent cx="6097806" cy="689228"/>
            <wp:effectExtent l="0" t="0" r="0" b="0"/>
            <wp:wrapTopAndBottom/>
            <wp:docPr id="2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3.png"/>
                    <pic:cNvPicPr/>
                  </pic:nvPicPr>
                  <pic:blipFill>
                    <a:blip r:embed="rId21" cstate="print"/>
                    <a:stretch>
                      <a:fillRect/>
                    </a:stretch>
                  </pic:blipFill>
                  <pic:spPr>
                    <a:xfrm>
                      <a:off x="0" y="0"/>
                      <a:ext cx="6097806" cy="689228"/>
                    </a:xfrm>
                    <a:prstGeom prst="rect">
                      <a:avLst/>
                    </a:prstGeom>
                  </pic:spPr>
                </pic:pic>
              </a:graphicData>
            </a:graphic>
          </wp:anchor>
        </w:drawing>
      </w:r>
    </w:p>
    <w:p w:rsidR="00911E77" w:rsidRDefault="00911E77">
      <w:pPr>
        <w:pStyle w:val="BodyText"/>
        <w:rPr>
          <w:sz w:val="20"/>
        </w:rPr>
      </w:pPr>
    </w:p>
    <w:p w:rsidR="00911E77" w:rsidRDefault="00911E77">
      <w:pPr>
        <w:pStyle w:val="BodyText"/>
        <w:rPr>
          <w:sz w:val="20"/>
        </w:rPr>
      </w:pPr>
    </w:p>
    <w:p w:rsidR="00911E77" w:rsidRDefault="00911E77">
      <w:pPr>
        <w:pStyle w:val="BodyText"/>
        <w:rPr>
          <w:sz w:val="20"/>
        </w:rPr>
      </w:pPr>
    </w:p>
    <w:p w:rsidR="00911E77" w:rsidRDefault="00AA3DA7">
      <w:pPr>
        <w:pStyle w:val="BodyText"/>
        <w:spacing w:before="199"/>
        <w:ind w:left="460"/>
      </w:pPr>
      <w:bookmarkStart w:id="16" w:name="_bookmark15"/>
      <w:bookmarkEnd w:id="16"/>
      <w:r>
        <w:t>Q9. Do you have priority training areas?</w:t>
      </w:r>
    </w:p>
    <w:p w:rsidR="00911E77" w:rsidRDefault="00911E77">
      <w:pPr>
        <w:pStyle w:val="BodyText"/>
        <w:spacing w:before="9"/>
        <w:rPr>
          <w:sz w:val="19"/>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302"/>
        </w:trPr>
        <w:tc>
          <w:tcPr>
            <w:tcW w:w="4803" w:type="dxa"/>
            <w:shd w:val="clear" w:color="auto" w:fill="365F91"/>
          </w:tcPr>
          <w:p w:rsidR="00911E77" w:rsidRDefault="00AA3DA7">
            <w:pPr>
              <w:pStyle w:val="TableParagraph"/>
              <w:spacing w:before="9" w:line="240" w:lineRule="auto"/>
              <w:ind w:left="1760" w:right="1754"/>
              <w:jc w:val="center"/>
            </w:pPr>
            <w:r>
              <w:rPr>
                <w:color w:val="F1F1F1"/>
              </w:rPr>
              <w:t>Main Findings</w:t>
            </w:r>
          </w:p>
        </w:tc>
        <w:tc>
          <w:tcPr>
            <w:tcW w:w="4806" w:type="dxa"/>
            <w:shd w:val="clear" w:color="auto" w:fill="365F91"/>
          </w:tcPr>
          <w:p w:rsidR="00911E77" w:rsidRDefault="00AA3DA7">
            <w:pPr>
              <w:pStyle w:val="TableParagraph"/>
              <w:spacing w:before="9" w:line="240" w:lineRule="auto"/>
              <w:ind w:left="1289"/>
            </w:pPr>
            <w:r>
              <w:rPr>
                <w:color w:val="F1F1F1"/>
              </w:rPr>
              <w:t>Action Points and Impact</w:t>
            </w:r>
          </w:p>
        </w:tc>
      </w:tr>
      <w:tr w:rsidR="00911E77">
        <w:trPr>
          <w:trHeight w:val="3249"/>
        </w:trPr>
        <w:tc>
          <w:tcPr>
            <w:tcW w:w="4803" w:type="dxa"/>
            <w:tcBorders>
              <w:left w:val="single" w:sz="4" w:space="0" w:color="365F91"/>
              <w:bottom w:val="single" w:sz="4" w:space="0" w:color="365F91"/>
              <w:right w:val="single" w:sz="4" w:space="0" w:color="365F91"/>
            </w:tcBorders>
          </w:tcPr>
          <w:p w:rsidR="00911E77" w:rsidRDefault="00AA3DA7">
            <w:pPr>
              <w:pStyle w:val="TableParagraph"/>
              <w:spacing w:before="1" w:line="240" w:lineRule="auto"/>
              <w:ind w:right="848"/>
              <w:rPr>
                <w:sz w:val="20"/>
              </w:rPr>
            </w:pPr>
            <w:r>
              <w:rPr>
                <w:sz w:val="20"/>
              </w:rPr>
              <w:t>Companies with apprenticeship experience: The most important area is:</w:t>
            </w:r>
          </w:p>
          <w:p w:rsidR="00911E77" w:rsidRDefault="00AA3DA7">
            <w:pPr>
              <w:pStyle w:val="TableParagraph"/>
              <w:numPr>
                <w:ilvl w:val="0"/>
                <w:numId w:val="2"/>
              </w:numPr>
              <w:tabs>
                <w:tab w:val="left" w:pos="827"/>
                <w:tab w:val="left" w:pos="828"/>
              </w:tabs>
              <w:spacing w:before="1" w:line="240" w:lineRule="auto"/>
              <w:ind w:right="1944" w:firstLine="360"/>
              <w:rPr>
                <w:sz w:val="20"/>
              </w:rPr>
            </w:pPr>
            <w:r>
              <w:rPr>
                <w:sz w:val="20"/>
              </w:rPr>
              <w:t xml:space="preserve">Production </w:t>
            </w:r>
            <w:r>
              <w:rPr>
                <w:spacing w:val="-3"/>
                <w:sz w:val="20"/>
              </w:rPr>
              <w:t xml:space="preserve">management </w:t>
            </w:r>
            <w:r>
              <w:rPr>
                <w:sz w:val="20"/>
              </w:rPr>
              <w:t>The areas with middle range</w:t>
            </w:r>
            <w:r>
              <w:rPr>
                <w:spacing w:val="-10"/>
                <w:sz w:val="20"/>
              </w:rPr>
              <w:t xml:space="preserve"> </w:t>
            </w:r>
            <w:r>
              <w:rPr>
                <w:sz w:val="20"/>
              </w:rPr>
              <w:t>are:</w:t>
            </w:r>
          </w:p>
          <w:p w:rsidR="00911E77" w:rsidRDefault="00AA3DA7">
            <w:pPr>
              <w:pStyle w:val="TableParagraph"/>
              <w:numPr>
                <w:ilvl w:val="0"/>
                <w:numId w:val="2"/>
              </w:numPr>
              <w:tabs>
                <w:tab w:val="left" w:pos="827"/>
                <w:tab w:val="left" w:pos="828"/>
              </w:tabs>
              <w:spacing w:line="255" w:lineRule="exact"/>
              <w:ind w:left="827"/>
              <w:rPr>
                <w:sz w:val="20"/>
              </w:rPr>
            </w:pPr>
            <w:r>
              <w:rPr>
                <w:sz w:val="20"/>
              </w:rPr>
              <w:t>Business |</w:t>
            </w:r>
            <w:r>
              <w:rPr>
                <w:spacing w:val="-1"/>
                <w:sz w:val="20"/>
              </w:rPr>
              <w:t xml:space="preserve"> </w:t>
            </w:r>
            <w:r>
              <w:rPr>
                <w:sz w:val="20"/>
              </w:rPr>
              <w:t>Marketing</w:t>
            </w:r>
          </w:p>
          <w:p w:rsidR="00911E77" w:rsidRDefault="00AA3DA7">
            <w:pPr>
              <w:pStyle w:val="TableParagraph"/>
              <w:numPr>
                <w:ilvl w:val="0"/>
                <w:numId w:val="2"/>
              </w:numPr>
              <w:tabs>
                <w:tab w:val="left" w:pos="827"/>
                <w:tab w:val="left" w:pos="828"/>
              </w:tabs>
              <w:spacing w:line="254" w:lineRule="exact"/>
              <w:ind w:left="827"/>
              <w:rPr>
                <w:sz w:val="20"/>
              </w:rPr>
            </w:pPr>
            <w:r>
              <w:rPr>
                <w:sz w:val="20"/>
              </w:rPr>
              <w:t>Foreign</w:t>
            </w:r>
            <w:r>
              <w:rPr>
                <w:spacing w:val="-1"/>
                <w:sz w:val="20"/>
              </w:rPr>
              <w:t xml:space="preserve"> </w:t>
            </w:r>
            <w:r>
              <w:rPr>
                <w:sz w:val="20"/>
              </w:rPr>
              <w:t>Language</w:t>
            </w:r>
          </w:p>
          <w:p w:rsidR="00911E77" w:rsidRDefault="00AA3DA7">
            <w:pPr>
              <w:pStyle w:val="TableParagraph"/>
              <w:numPr>
                <w:ilvl w:val="0"/>
                <w:numId w:val="2"/>
              </w:numPr>
              <w:tabs>
                <w:tab w:val="left" w:pos="827"/>
                <w:tab w:val="left" w:pos="828"/>
              </w:tabs>
              <w:spacing w:line="240" w:lineRule="auto"/>
              <w:ind w:left="827"/>
              <w:rPr>
                <w:sz w:val="20"/>
              </w:rPr>
            </w:pPr>
            <w:r>
              <w:rPr>
                <w:sz w:val="20"/>
              </w:rPr>
              <w:t>Graphic</w:t>
            </w:r>
            <w:r>
              <w:rPr>
                <w:spacing w:val="-1"/>
                <w:sz w:val="20"/>
              </w:rPr>
              <w:t xml:space="preserve"> </w:t>
            </w:r>
            <w:r>
              <w:rPr>
                <w:sz w:val="20"/>
              </w:rPr>
              <w:t>design</w:t>
            </w:r>
          </w:p>
          <w:p w:rsidR="00911E77" w:rsidRDefault="00AA3DA7">
            <w:pPr>
              <w:pStyle w:val="TableParagraph"/>
              <w:spacing w:line="240" w:lineRule="auto"/>
              <w:ind w:right="568"/>
              <w:rPr>
                <w:sz w:val="20"/>
              </w:rPr>
            </w:pPr>
            <w:r>
              <w:rPr>
                <w:sz w:val="20"/>
              </w:rPr>
              <w:t>Companies without apprenticeship experience: The most important areas are:</w:t>
            </w:r>
          </w:p>
          <w:p w:rsidR="00911E77" w:rsidRDefault="00AA3DA7">
            <w:pPr>
              <w:pStyle w:val="TableParagraph"/>
              <w:numPr>
                <w:ilvl w:val="0"/>
                <w:numId w:val="2"/>
              </w:numPr>
              <w:tabs>
                <w:tab w:val="left" w:pos="827"/>
                <w:tab w:val="left" w:pos="828"/>
              </w:tabs>
              <w:spacing w:before="1" w:line="255" w:lineRule="exact"/>
              <w:ind w:left="827"/>
              <w:rPr>
                <w:sz w:val="20"/>
              </w:rPr>
            </w:pPr>
            <w:r>
              <w:rPr>
                <w:sz w:val="20"/>
              </w:rPr>
              <w:t>Production</w:t>
            </w:r>
            <w:r>
              <w:rPr>
                <w:spacing w:val="-1"/>
                <w:sz w:val="20"/>
              </w:rPr>
              <w:t xml:space="preserve"> </w:t>
            </w:r>
            <w:r>
              <w:rPr>
                <w:sz w:val="20"/>
              </w:rPr>
              <w:t>management</w:t>
            </w:r>
          </w:p>
          <w:p w:rsidR="00911E77" w:rsidRDefault="00AA3DA7">
            <w:pPr>
              <w:pStyle w:val="TableParagraph"/>
              <w:numPr>
                <w:ilvl w:val="0"/>
                <w:numId w:val="2"/>
              </w:numPr>
              <w:tabs>
                <w:tab w:val="left" w:pos="827"/>
                <w:tab w:val="left" w:pos="828"/>
              </w:tabs>
              <w:spacing w:line="254" w:lineRule="exact"/>
              <w:ind w:left="827"/>
              <w:rPr>
                <w:sz w:val="20"/>
              </w:rPr>
            </w:pPr>
            <w:r>
              <w:rPr>
                <w:sz w:val="20"/>
              </w:rPr>
              <w:t>Behavioural</w:t>
            </w:r>
            <w:r>
              <w:rPr>
                <w:spacing w:val="1"/>
                <w:sz w:val="20"/>
              </w:rPr>
              <w:t xml:space="preserve"> </w:t>
            </w:r>
            <w:r>
              <w:rPr>
                <w:sz w:val="20"/>
              </w:rPr>
              <w:t>skills</w:t>
            </w:r>
          </w:p>
          <w:p w:rsidR="00911E77" w:rsidRDefault="00AA3DA7">
            <w:pPr>
              <w:pStyle w:val="TableParagraph"/>
              <w:numPr>
                <w:ilvl w:val="0"/>
                <w:numId w:val="2"/>
              </w:numPr>
              <w:tabs>
                <w:tab w:val="left" w:pos="827"/>
                <w:tab w:val="left" w:pos="828"/>
              </w:tabs>
              <w:spacing w:line="240" w:lineRule="auto"/>
              <w:ind w:left="827"/>
              <w:rPr>
                <w:sz w:val="20"/>
              </w:rPr>
            </w:pPr>
            <w:r>
              <w:rPr>
                <w:sz w:val="20"/>
              </w:rPr>
              <w:t>Organization and professional</w:t>
            </w:r>
            <w:r>
              <w:rPr>
                <w:spacing w:val="-4"/>
                <w:sz w:val="20"/>
              </w:rPr>
              <w:t xml:space="preserve"> </w:t>
            </w:r>
            <w:r>
              <w:rPr>
                <w:sz w:val="20"/>
              </w:rPr>
              <w:t>effectiveness</w:t>
            </w:r>
          </w:p>
        </w:tc>
        <w:tc>
          <w:tcPr>
            <w:tcW w:w="4806" w:type="dxa"/>
            <w:tcBorders>
              <w:left w:val="single" w:sz="4" w:space="0" w:color="365F91"/>
              <w:bottom w:val="single" w:sz="4" w:space="0" w:color="365F91"/>
              <w:right w:val="single" w:sz="4" w:space="0" w:color="365F91"/>
            </w:tcBorders>
          </w:tcPr>
          <w:p w:rsidR="00911E77" w:rsidRDefault="00AA3DA7">
            <w:pPr>
              <w:pStyle w:val="TableParagraph"/>
              <w:spacing w:before="1" w:line="240" w:lineRule="auto"/>
              <w:ind w:right="98"/>
              <w:jc w:val="both"/>
              <w:rPr>
                <w:sz w:val="20"/>
              </w:rPr>
            </w:pPr>
            <w:r>
              <w:rPr>
                <w:sz w:val="20"/>
              </w:rPr>
              <w:t>The focus will be on technical and transversal areas. For companies with apprenticeship experien</w:t>
            </w:r>
            <w:r>
              <w:rPr>
                <w:sz w:val="20"/>
              </w:rPr>
              <w:t>ce technical areas are the most important. On the other hand, companies without apprenticeship experience selected transversal areas as the most priority.</w:t>
            </w:r>
          </w:p>
        </w:tc>
      </w:tr>
    </w:tbl>
    <w:p w:rsidR="00911E77" w:rsidRDefault="00911E77">
      <w:pPr>
        <w:pStyle w:val="BodyText"/>
        <w:rPr>
          <w:sz w:val="20"/>
        </w:rPr>
      </w:pPr>
    </w:p>
    <w:p w:rsidR="00911E77" w:rsidRDefault="00911E77">
      <w:pPr>
        <w:pStyle w:val="BodyText"/>
        <w:rPr>
          <w:sz w:val="20"/>
        </w:rPr>
      </w:pPr>
    </w:p>
    <w:p w:rsidR="00911E77" w:rsidRDefault="00911E77">
      <w:pPr>
        <w:pStyle w:val="BodyText"/>
        <w:rPr>
          <w:sz w:val="20"/>
        </w:rPr>
      </w:pPr>
    </w:p>
    <w:p w:rsidR="00911E77" w:rsidRDefault="00911E77">
      <w:pPr>
        <w:pStyle w:val="BodyText"/>
        <w:rPr>
          <w:sz w:val="12"/>
        </w:rPr>
      </w:pPr>
    </w:p>
    <w:tbl>
      <w:tblPr>
        <w:tblW w:w="0" w:type="auto"/>
        <w:tblInd w:w="20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621"/>
        <w:gridCol w:w="960"/>
        <w:gridCol w:w="961"/>
      </w:tblGrid>
      <w:tr w:rsidR="00911E77">
        <w:trPr>
          <w:trHeight w:val="256"/>
        </w:trPr>
        <w:tc>
          <w:tcPr>
            <w:tcW w:w="4621" w:type="dxa"/>
            <w:shd w:val="clear" w:color="auto" w:fill="006FC0"/>
          </w:tcPr>
          <w:p w:rsidR="00911E77" w:rsidRDefault="00AA3DA7">
            <w:pPr>
              <w:pStyle w:val="TableParagraph"/>
              <w:spacing w:before="13"/>
              <w:ind w:left="1406"/>
              <w:rPr>
                <w:b/>
                <w:sz w:val="20"/>
              </w:rPr>
            </w:pPr>
            <w:r>
              <w:rPr>
                <w:b/>
                <w:color w:val="FFFFFF"/>
                <w:sz w:val="20"/>
              </w:rPr>
              <w:t>Priority training areas</w:t>
            </w:r>
          </w:p>
        </w:tc>
        <w:tc>
          <w:tcPr>
            <w:tcW w:w="960" w:type="dxa"/>
            <w:shd w:val="clear" w:color="auto" w:fill="006FC0"/>
          </w:tcPr>
          <w:p w:rsidR="00911E77" w:rsidRDefault="00AA3DA7">
            <w:pPr>
              <w:pStyle w:val="TableParagraph"/>
              <w:spacing w:before="13"/>
              <w:ind w:left="290" w:right="285"/>
              <w:jc w:val="center"/>
              <w:rPr>
                <w:b/>
                <w:sz w:val="20"/>
              </w:rPr>
            </w:pPr>
            <w:r>
              <w:rPr>
                <w:b/>
                <w:color w:val="FFFFFF"/>
                <w:sz w:val="20"/>
              </w:rPr>
              <w:t>APP</w:t>
            </w:r>
          </w:p>
        </w:tc>
        <w:tc>
          <w:tcPr>
            <w:tcW w:w="961" w:type="dxa"/>
            <w:shd w:val="clear" w:color="auto" w:fill="006FC0"/>
          </w:tcPr>
          <w:p w:rsidR="00911E77" w:rsidRDefault="00AA3DA7">
            <w:pPr>
              <w:pStyle w:val="TableParagraph"/>
              <w:spacing w:before="13"/>
              <w:ind w:left="60" w:right="56"/>
              <w:jc w:val="center"/>
              <w:rPr>
                <w:b/>
                <w:sz w:val="20"/>
              </w:rPr>
            </w:pPr>
            <w:r>
              <w:rPr>
                <w:b/>
                <w:color w:val="FFFFFF"/>
                <w:sz w:val="20"/>
              </w:rPr>
              <w:t>NON-APP</w:t>
            </w:r>
          </w:p>
        </w:tc>
      </w:tr>
      <w:tr w:rsidR="00911E77">
        <w:trPr>
          <w:trHeight w:val="253"/>
        </w:trPr>
        <w:tc>
          <w:tcPr>
            <w:tcW w:w="4621" w:type="dxa"/>
          </w:tcPr>
          <w:p w:rsidR="00911E77" w:rsidRDefault="00AA3DA7">
            <w:pPr>
              <w:pStyle w:val="TableParagraph"/>
              <w:spacing w:before="11"/>
              <w:ind w:left="69"/>
              <w:rPr>
                <w:sz w:val="20"/>
              </w:rPr>
            </w:pPr>
            <w:r>
              <w:rPr>
                <w:sz w:val="20"/>
              </w:rPr>
              <w:t>Leadership</w:t>
            </w:r>
          </w:p>
        </w:tc>
        <w:tc>
          <w:tcPr>
            <w:tcW w:w="960" w:type="dxa"/>
          </w:tcPr>
          <w:p w:rsidR="00911E77" w:rsidRDefault="00AA3DA7">
            <w:pPr>
              <w:pStyle w:val="TableParagraph"/>
              <w:spacing w:before="11"/>
              <w:ind w:left="9"/>
              <w:jc w:val="center"/>
              <w:rPr>
                <w:sz w:val="20"/>
              </w:rPr>
            </w:pPr>
            <w:r>
              <w:rPr>
                <w:w w:val="99"/>
                <w:sz w:val="20"/>
              </w:rPr>
              <w:t>1</w:t>
            </w:r>
          </w:p>
        </w:tc>
        <w:tc>
          <w:tcPr>
            <w:tcW w:w="961" w:type="dxa"/>
          </w:tcPr>
          <w:p w:rsidR="00911E77" w:rsidRDefault="00AA3DA7">
            <w:pPr>
              <w:pStyle w:val="TableParagraph"/>
              <w:spacing w:before="11"/>
              <w:ind w:left="8"/>
              <w:jc w:val="center"/>
              <w:rPr>
                <w:sz w:val="20"/>
              </w:rPr>
            </w:pPr>
            <w:r>
              <w:rPr>
                <w:w w:val="99"/>
                <w:sz w:val="20"/>
              </w:rPr>
              <w:t>1</w:t>
            </w:r>
          </w:p>
        </w:tc>
      </w:tr>
      <w:tr w:rsidR="00911E77">
        <w:trPr>
          <w:trHeight w:val="254"/>
        </w:trPr>
        <w:tc>
          <w:tcPr>
            <w:tcW w:w="4621" w:type="dxa"/>
          </w:tcPr>
          <w:p w:rsidR="00911E77" w:rsidRDefault="00AA3DA7">
            <w:pPr>
              <w:pStyle w:val="TableParagraph"/>
              <w:spacing w:before="11"/>
              <w:ind w:left="69"/>
              <w:rPr>
                <w:sz w:val="20"/>
              </w:rPr>
            </w:pPr>
            <w:r>
              <w:rPr>
                <w:sz w:val="20"/>
              </w:rPr>
              <w:t>Production management</w:t>
            </w:r>
          </w:p>
        </w:tc>
        <w:tc>
          <w:tcPr>
            <w:tcW w:w="960" w:type="dxa"/>
            <w:shd w:val="clear" w:color="auto" w:fill="C5D9F0"/>
          </w:tcPr>
          <w:p w:rsidR="00911E77" w:rsidRDefault="00AA3DA7">
            <w:pPr>
              <w:pStyle w:val="TableParagraph"/>
              <w:spacing w:before="11"/>
              <w:ind w:left="290" w:right="281"/>
              <w:jc w:val="center"/>
              <w:rPr>
                <w:sz w:val="20"/>
              </w:rPr>
            </w:pPr>
            <w:r>
              <w:rPr>
                <w:sz w:val="20"/>
              </w:rPr>
              <w:t>10</w:t>
            </w:r>
          </w:p>
        </w:tc>
        <w:tc>
          <w:tcPr>
            <w:tcW w:w="961" w:type="dxa"/>
            <w:shd w:val="clear" w:color="auto" w:fill="C5D9F0"/>
          </w:tcPr>
          <w:p w:rsidR="00911E77" w:rsidRDefault="00AA3DA7">
            <w:pPr>
              <w:pStyle w:val="TableParagraph"/>
              <w:spacing w:before="11"/>
              <w:ind w:left="8"/>
              <w:jc w:val="center"/>
              <w:rPr>
                <w:sz w:val="20"/>
              </w:rPr>
            </w:pPr>
            <w:r>
              <w:rPr>
                <w:w w:val="99"/>
                <w:sz w:val="20"/>
              </w:rPr>
              <w:t>3</w:t>
            </w:r>
          </w:p>
        </w:tc>
      </w:tr>
      <w:tr w:rsidR="00911E77">
        <w:trPr>
          <w:trHeight w:val="256"/>
        </w:trPr>
        <w:tc>
          <w:tcPr>
            <w:tcW w:w="4621" w:type="dxa"/>
          </w:tcPr>
          <w:p w:rsidR="00911E77" w:rsidRDefault="00AA3DA7">
            <w:pPr>
              <w:pStyle w:val="TableParagraph"/>
              <w:spacing w:before="13"/>
              <w:ind w:left="69"/>
              <w:rPr>
                <w:sz w:val="20"/>
              </w:rPr>
            </w:pPr>
            <w:r>
              <w:rPr>
                <w:sz w:val="20"/>
              </w:rPr>
              <w:t>Selling and trading techniques</w:t>
            </w:r>
          </w:p>
        </w:tc>
        <w:tc>
          <w:tcPr>
            <w:tcW w:w="960" w:type="dxa"/>
            <w:shd w:val="clear" w:color="auto" w:fill="C5D9F0"/>
          </w:tcPr>
          <w:p w:rsidR="00911E77" w:rsidRDefault="00AA3DA7">
            <w:pPr>
              <w:pStyle w:val="TableParagraph"/>
              <w:spacing w:before="13"/>
              <w:ind w:left="9"/>
              <w:jc w:val="center"/>
              <w:rPr>
                <w:sz w:val="20"/>
              </w:rPr>
            </w:pPr>
            <w:r>
              <w:rPr>
                <w:w w:val="99"/>
                <w:sz w:val="20"/>
              </w:rPr>
              <w:t>5</w:t>
            </w:r>
          </w:p>
        </w:tc>
        <w:tc>
          <w:tcPr>
            <w:tcW w:w="961" w:type="dxa"/>
          </w:tcPr>
          <w:p w:rsidR="00911E77" w:rsidRDefault="00AA3DA7">
            <w:pPr>
              <w:pStyle w:val="TableParagraph"/>
              <w:spacing w:before="13"/>
              <w:ind w:left="8"/>
              <w:jc w:val="center"/>
              <w:rPr>
                <w:sz w:val="20"/>
              </w:rPr>
            </w:pPr>
            <w:r>
              <w:rPr>
                <w:w w:val="99"/>
                <w:sz w:val="20"/>
              </w:rPr>
              <w:t>2</w:t>
            </w:r>
          </w:p>
        </w:tc>
      </w:tr>
      <w:tr w:rsidR="00911E77">
        <w:trPr>
          <w:trHeight w:val="253"/>
        </w:trPr>
        <w:tc>
          <w:tcPr>
            <w:tcW w:w="4621" w:type="dxa"/>
          </w:tcPr>
          <w:p w:rsidR="00911E77" w:rsidRDefault="00AA3DA7">
            <w:pPr>
              <w:pStyle w:val="TableParagraph"/>
              <w:spacing w:before="11"/>
              <w:ind w:left="69"/>
              <w:rPr>
                <w:sz w:val="20"/>
              </w:rPr>
            </w:pPr>
            <w:r>
              <w:rPr>
                <w:sz w:val="20"/>
              </w:rPr>
              <w:t>Quality</w:t>
            </w:r>
          </w:p>
        </w:tc>
        <w:tc>
          <w:tcPr>
            <w:tcW w:w="960" w:type="dxa"/>
          </w:tcPr>
          <w:p w:rsidR="00911E77" w:rsidRDefault="00AA3DA7">
            <w:pPr>
              <w:pStyle w:val="TableParagraph"/>
              <w:spacing w:before="11"/>
              <w:ind w:left="9"/>
              <w:jc w:val="center"/>
              <w:rPr>
                <w:sz w:val="20"/>
              </w:rPr>
            </w:pPr>
            <w:r>
              <w:rPr>
                <w:w w:val="99"/>
                <w:sz w:val="20"/>
              </w:rPr>
              <w:t>4</w:t>
            </w:r>
          </w:p>
        </w:tc>
        <w:tc>
          <w:tcPr>
            <w:tcW w:w="961" w:type="dxa"/>
          </w:tcPr>
          <w:p w:rsidR="00911E77" w:rsidRDefault="00AA3DA7">
            <w:pPr>
              <w:pStyle w:val="TableParagraph"/>
              <w:spacing w:before="11"/>
              <w:ind w:left="8"/>
              <w:jc w:val="center"/>
              <w:rPr>
                <w:sz w:val="20"/>
              </w:rPr>
            </w:pPr>
            <w:r>
              <w:rPr>
                <w:w w:val="99"/>
                <w:sz w:val="20"/>
              </w:rPr>
              <w:t>1</w:t>
            </w:r>
          </w:p>
        </w:tc>
      </w:tr>
    </w:tbl>
    <w:p w:rsidR="00911E77" w:rsidRDefault="00911E77">
      <w:pPr>
        <w:jc w:val="center"/>
        <w:rPr>
          <w:sz w:val="20"/>
        </w:rPr>
        <w:sectPr w:rsidR="00911E77">
          <w:pgSz w:w="11910" w:h="16840"/>
          <w:pgMar w:top="1600" w:right="740" w:bottom="1480" w:left="980" w:header="835" w:footer="1264" w:gutter="0"/>
          <w:cols w:space="720"/>
        </w:sectPr>
      </w:pPr>
    </w:p>
    <w:p w:rsidR="00911E77" w:rsidRDefault="00911E77">
      <w:pPr>
        <w:pStyle w:val="BodyText"/>
        <w:rPr>
          <w:sz w:val="20"/>
        </w:rPr>
      </w:pPr>
    </w:p>
    <w:p w:rsidR="00911E77" w:rsidRDefault="00911E77">
      <w:pPr>
        <w:pStyle w:val="BodyText"/>
        <w:spacing w:before="2"/>
      </w:pPr>
    </w:p>
    <w:tbl>
      <w:tblPr>
        <w:tblW w:w="0" w:type="auto"/>
        <w:tblInd w:w="200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firstRow="1" w:lastRow="1" w:firstColumn="1" w:lastColumn="1" w:noHBand="0" w:noVBand="0"/>
      </w:tblPr>
      <w:tblGrid>
        <w:gridCol w:w="4621"/>
        <w:gridCol w:w="960"/>
        <w:gridCol w:w="961"/>
      </w:tblGrid>
      <w:tr w:rsidR="00911E77">
        <w:trPr>
          <w:trHeight w:val="254"/>
        </w:trPr>
        <w:tc>
          <w:tcPr>
            <w:tcW w:w="4621" w:type="dxa"/>
            <w:tcBorders>
              <w:top w:val="nil"/>
            </w:tcBorders>
          </w:tcPr>
          <w:p w:rsidR="00911E77" w:rsidRDefault="00AA3DA7">
            <w:pPr>
              <w:pStyle w:val="TableParagraph"/>
              <w:spacing w:before="11"/>
              <w:ind w:left="69"/>
              <w:rPr>
                <w:sz w:val="20"/>
              </w:rPr>
            </w:pPr>
            <w:r>
              <w:rPr>
                <w:sz w:val="20"/>
              </w:rPr>
              <w:t>Behavioural skills</w:t>
            </w:r>
          </w:p>
        </w:tc>
        <w:tc>
          <w:tcPr>
            <w:tcW w:w="960" w:type="dxa"/>
            <w:tcBorders>
              <w:top w:val="nil"/>
            </w:tcBorders>
          </w:tcPr>
          <w:p w:rsidR="00911E77" w:rsidRDefault="00AA3DA7">
            <w:pPr>
              <w:pStyle w:val="TableParagraph"/>
              <w:spacing w:before="11"/>
              <w:ind w:left="9"/>
              <w:jc w:val="center"/>
              <w:rPr>
                <w:sz w:val="20"/>
              </w:rPr>
            </w:pPr>
            <w:r>
              <w:rPr>
                <w:w w:val="99"/>
                <w:sz w:val="20"/>
              </w:rPr>
              <w:t>1</w:t>
            </w:r>
          </w:p>
        </w:tc>
        <w:tc>
          <w:tcPr>
            <w:tcW w:w="961" w:type="dxa"/>
            <w:tcBorders>
              <w:top w:val="nil"/>
            </w:tcBorders>
            <w:shd w:val="clear" w:color="auto" w:fill="C5D9F0"/>
          </w:tcPr>
          <w:p w:rsidR="00911E77" w:rsidRDefault="00AA3DA7">
            <w:pPr>
              <w:pStyle w:val="TableParagraph"/>
              <w:spacing w:before="11"/>
              <w:ind w:left="8"/>
              <w:jc w:val="center"/>
              <w:rPr>
                <w:sz w:val="20"/>
              </w:rPr>
            </w:pPr>
            <w:r>
              <w:rPr>
                <w:w w:val="99"/>
                <w:sz w:val="20"/>
              </w:rPr>
              <w:t>3</w:t>
            </w:r>
          </w:p>
        </w:tc>
      </w:tr>
      <w:tr w:rsidR="00911E77">
        <w:trPr>
          <w:trHeight w:val="256"/>
        </w:trPr>
        <w:tc>
          <w:tcPr>
            <w:tcW w:w="4621" w:type="dxa"/>
          </w:tcPr>
          <w:p w:rsidR="00911E77" w:rsidRDefault="00AA3DA7">
            <w:pPr>
              <w:pStyle w:val="TableParagraph"/>
              <w:spacing w:before="13"/>
              <w:ind w:left="69"/>
              <w:rPr>
                <w:sz w:val="20"/>
              </w:rPr>
            </w:pPr>
            <w:r>
              <w:rPr>
                <w:sz w:val="20"/>
              </w:rPr>
              <w:t>Business | Marketing</w:t>
            </w:r>
          </w:p>
        </w:tc>
        <w:tc>
          <w:tcPr>
            <w:tcW w:w="960" w:type="dxa"/>
            <w:shd w:val="clear" w:color="auto" w:fill="C5D9F0"/>
          </w:tcPr>
          <w:p w:rsidR="00911E77" w:rsidRDefault="00AA3DA7">
            <w:pPr>
              <w:pStyle w:val="TableParagraph"/>
              <w:spacing w:before="13"/>
              <w:ind w:left="9"/>
              <w:jc w:val="center"/>
              <w:rPr>
                <w:sz w:val="20"/>
              </w:rPr>
            </w:pPr>
            <w:r>
              <w:rPr>
                <w:w w:val="99"/>
                <w:sz w:val="20"/>
              </w:rPr>
              <w:t>6</w:t>
            </w:r>
          </w:p>
        </w:tc>
        <w:tc>
          <w:tcPr>
            <w:tcW w:w="961" w:type="dxa"/>
          </w:tcPr>
          <w:p w:rsidR="00911E77" w:rsidRDefault="00AA3DA7">
            <w:pPr>
              <w:pStyle w:val="TableParagraph"/>
              <w:spacing w:before="13"/>
              <w:ind w:left="8"/>
              <w:jc w:val="center"/>
              <w:rPr>
                <w:sz w:val="20"/>
              </w:rPr>
            </w:pPr>
            <w:r>
              <w:rPr>
                <w:w w:val="99"/>
                <w:sz w:val="20"/>
              </w:rPr>
              <w:t>1</w:t>
            </w:r>
          </w:p>
        </w:tc>
      </w:tr>
      <w:tr w:rsidR="00911E77">
        <w:trPr>
          <w:trHeight w:val="254"/>
        </w:trPr>
        <w:tc>
          <w:tcPr>
            <w:tcW w:w="4621" w:type="dxa"/>
          </w:tcPr>
          <w:p w:rsidR="00911E77" w:rsidRDefault="00AA3DA7">
            <w:pPr>
              <w:pStyle w:val="TableParagraph"/>
              <w:spacing w:before="11"/>
              <w:ind w:left="69"/>
              <w:rPr>
                <w:sz w:val="20"/>
              </w:rPr>
            </w:pPr>
            <w:r>
              <w:rPr>
                <w:sz w:val="20"/>
              </w:rPr>
              <w:t>Financial analysis and management</w:t>
            </w:r>
          </w:p>
        </w:tc>
        <w:tc>
          <w:tcPr>
            <w:tcW w:w="960" w:type="dxa"/>
          </w:tcPr>
          <w:p w:rsidR="00911E77" w:rsidRDefault="00AA3DA7">
            <w:pPr>
              <w:pStyle w:val="TableParagraph"/>
              <w:spacing w:before="11"/>
              <w:ind w:left="9"/>
              <w:jc w:val="center"/>
              <w:rPr>
                <w:sz w:val="20"/>
              </w:rPr>
            </w:pPr>
            <w:r>
              <w:rPr>
                <w:w w:val="99"/>
                <w:sz w:val="20"/>
              </w:rPr>
              <w:t>1</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3"/>
              <w:ind w:left="69"/>
              <w:rPr>
                <w:sz w:val="20"/>
              </w:rPr>
            </w:pPr>
            <w:r>
              <w:rPr>
                <w:sz w:val="20"/>
              </w:rPr>
              <w:t>Strategic management of human resources</w:t>
            </w:r>
          </w:p>
        </w:tc>
        <w:tc>
          <w:tcPr>
            <w:tcW w:w="960" w:type="dxa"/>
          </w:tcPr>
          <w:p w:rsidR="00911E77" w:rsidRDefault="00AA3DA7">
            <w:pPr>
              <w:pStyle w:val="TableParagraph"/>
              <w:spacing w:before="13"/>
              <w:ind w:left="9"/>
              <w:jc w:val="center"/>
              <w:rPr>
                <w:sz w:val="20"/>
              </w:rPr>
            </w:pPr>
            <w:r>
              <w:rPr>
                <w:w w:val="99"/>
                <w:sz w:val="20"/>
              </w:rPr>
              <w:t>1</w:t>
            </w:r>
          </w:p>
        </w:tc>
        <w:tc>
          <w:tcPr>
            <w:tcW w:w="961" w:type="dxa"/>
          </w:tcPr>
          <w:p w:rsidR="00911E77" w:rsidRDefault="00AA3DA7">
            <w:pPr>
              <w:pStyle w:val="TableParagraph"/>
              <w:spacing w:before="13"/>
              <w:ind w:left="8"/>
              <w:jc w:val="center"/>
              <w:rPr>
                <w:sz w:val="20"/>
              </w:rPr>
            </w:pPr>
            <w:r>
              <w:rPr>
                <w:w w:val="99"/>
                <w:sz w:val="20"/>
              </w:rPr>
              <w:t>1</w:t>
            </w:r>
          </w:p>
        </w:tc>
      </w:tr>
      <w:tr w:rsidR="00911E77">
        <w:trPr>
          <w:trHeight w:val="253"/>
        </w:trPr>
        <w:tc>
          <w:tcPr>
            <w:tcW w:w="4621" w:type="dxa"/>
          </w:tcPr>
          <w:p w:rsidR="00911E77" w:rsidRDefault="00AA3DA7">
            <w:pPr>
              <w:pStyle w:val="TableParagraph"/>
              <w:spacing w:before="11"/>
              <w:ind w:left="69"/>
              <w:rPr>
                <w:sz w:val="20"/>
              </w:rPr>
            </w:pPr>
            <w:r>
              <w:rPr>
                <w:sz w:val="20"/>
              </w:rPr>
              <w:t>Tools for continuous improvement</w:t>
            </w:r>
          </w:p>
        </w:tc>
        <w:tc>
          <w:tcPr>
            <w:tcW w:w="960" w:type="dxa"/>
          </w:tcPr>
          <w:p w:rsidR="00911E77" w:rsidRDefault="00AA3DA7">
            <w:pPr>
              <w:pStyle w:val="TableParagraph"/>
              <w:spacing w:before="11"/>
              <w:ind w:left="9"/>
              <w:jc w:val="center"/>
              <w:rPr>
                <w:sz w:val="20"/>
              </w:rPr>
            </w:pPr>
            <w:r>
              <w:rPr>
                <w:w w:val="99"/>
                <w:sz w:val="20"/>
              </w:rPr>
              <w:t>3</w:t>
            </w:r>
          </w:p>
        </w:tc>
        <w:tc>
          <w:tcPr>
            <w:tcW w:w="961" w:type="dxa"/>
          </w:tcPr>
          <w:p w:rsidR="00911E77" w:rsidRDefault="00AA3DA7">
            <w:pPr>
              <w:pStyle w:val="TableParagraph"/>
              <w:spacing w:before="11"/>
              <w:ind w:left="8"/>
              <w:jc w:val="center"/>
              <w:rPr>
                <w:sz w:val="20"/>
              </w:rPr>
            </w:pPr>
            <w:r>
              <w:rPr>
                <w:w w:val="99"/>
                <w:sz w:val="20"/>
              </w:rPr>
              <w:t>2</w:t>
            </w:r>
          </w:p>
        </w:tc>
      </w:tr>
      <w:tr w:rsidR="00911E77">
        <w:trPr>
          <w:trHeight w:val="254"/>
        </w:trPr>
        <w:tc>
          <w:tcPr>
            <w:tcW w:w="4621" w:type="dxa"/>
          </w:tcPr>
          <w:p w:rsidR="00911E77" w:rsidRDefault="00AA3DA7">
            <w:pPr>
              <w:pStyle w:val="TableParagraph"/>
              <w:spacing w:before="11"/>
              <w:ind w:left="69"/>
              <w:rPr>
                <w:sz w:val="20"/>
              </w:rPr>
            </w:pPr>
            <w:r>
              <w:rPr>
                <w:sz w:val="20"/>
              </w:rPr>
              <w:t>Health and safety at work</w:t>
            </w:r>
          </w:p>
        </w:tc>
        <w:tc>
          <w:tcPr>
            <w:tcW w:w="960" w:type="dxa"/>
          </w:tcPr>
          <w:p w:rsidR="00911E77" w:rsidRDefault="00AA3DA7">
            <w:pPr>
              <w:pStyle w:val="TableParagraph"/>
              <w:spacing w:before="11"/>
              <w:ind w:left="9"/>
              <w:jc w:val="center"/>
              <w:rPr>
                <w:sz w:val="20"/>
              </w:rPr>
            </w:pPr>
            <w:r>
              <w:rPr>
                <w:w w:val="99"/>
                <w:sz w:val="20"/>
              </w:rPr>
              <w:t>2</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3"/>
              <w:ind w:left="69"/>
              <w:rPr>
                <w:sz w:val="20"/>
              </w:rPr>
            </w:pPr>
            <w:r>
              <w:rPr>
                <w:sz w:val="20"/>
              </w:rPr>
              <w:t>Management</w:t>
            </w:r>
          </w:p>
        </w:tc>
        <w:tc>
          <w:tcPr>
            <w:tcW w:w="960" w:type="dxa"/>
          </w:tcPr>
          <w:p w:rsidR="00911E77" w:rsidRDefault="00AA3DA7">
            <w:pPr>
              <w:pStyle w:val="TableParagraph"/>
              <w:spacing w:before="13"/>
              <w:ind w:left="9"/>
              <w:jc w:val="center"/>
              <w:rPr>
                <w:sz w:val="20"/>
              </w:rPr>
            </w:pPr>
            <w:r>
              <w:rPr>
                <w:w w:val="99"/>
                <w:sz w:val="20"/>
              </w:rPr>
              <w:t>2</w:t>
            </w:r>
          </w:p>
        </w:tc>
        <w:tc>
          <w:tcPr>
            <w:tcW w:w="961" w:type="dxa"/>
            <w:shd w:val="clear" w:color="auto" w:fill="D9D9D9"/>
          </w:tcPr>
          <w:p w:rsidR="00911E77" w:rsidRDefault="00AA3DA7">
            <w:pPr>
              <w:pStyle w:val="TableParagraph"/>
              <w:spacing w:before="13"/>
              <w:ind w:left="8"/>
              <w:jc w:val="center"/>
              <w:rPr>
                <w:sz w:val="20"/>
              </w:rPr>
            </w:pPr>
            <w:r>
              <w:rPr>
                <w:w w:val="99"/>
                <w:sz w:val="20"/>
              </w:rPr>
              <w:t>0</w:t>
            </w:r>
          </w:p>
        </w:tc>
      </w:tr>
      <w:tr w:rsidR="00911E77">
        <w:trPr>
          <w:trHeight w:val="253"/>
        </w:trPr>
        <w:tc>
          <w:tcPr>
            <w:tcW w:w="4621" w:type="dxa"/>
          </w:tcPr>
          <w:p w:rsidR="00911E77" w:rsidRDefault="00AA3DA7">
            <w:pPr>
              <w:pStyle w:val="TableParagraph"/>
              <w:spacing w:before="11"/>
              <w:ind w:left="69"/>
              <w:rPr>
                <w:sz w:val="20"/>
              </w:rPr>
            </w:pPr>
            <w:r>
              <w:rPr>
                <w:sz w:val="20"/>
              </w:rPr>
              <w:t>Market research and selection</w:t>
            </w:r>
          </w:p>
        </w:tc>
        <w:tc>
          <w:tcPr>
            <w:tcW w:w="960" w:type="dxa"/>
          </w:tcPr>
          <w:p w:rsidR="00911E77" w:rsidRDefault="00AA3DA7">
            <w:pPr>
              <w:pStyle w:val="TableParagraph"/>
              <w:spacing w:before="11"/>
              <w:ind w:left="9"/>
              <w:jc w:val="center"/>
              <w:rPr>
                <w:sz w:val="20"/>
              </w:rPr>
            </w:pPr>
            <w:r>
              <w:rPr>
                <w:w w:val="99"/>
                <w:sz w:val="20"/>
              </w:rPr>
              <w:t>2</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3"/>
              <w:ind w:left="69"/>
              <w:rPr>
                <w:sz w:val="20"/>
              </w:rPr>
            </w:pPr>
            <w:r>
              <w:rPr>
                <w:sz w:val="20"/>
              </w:rPr>
              <w:t>Organization and professional effectiveness</w:t>
            </w:r>
          </w:p>
        </w:tc>
        <w:tc>
          <w:tcPr>
            <w:tcW w:w="960" w:type="dxa"/>
          </w:tcPr>
          <w:p w:rsidR="00911E77" w:rsidRDefault="00AA3DA7">
            <w:pPr>
              <w:pStyle w:val="TableParagraph"/>
              <w:spacing w:before="13"/>
              <w:ind w:left="9"/>
              <w:jc w:val="center"/>
              <w:rPr>
                <w:sz w:val="20"/>
              </w:rPr>
            </w:pPr>
            <w:r>
              <w:rPr>
                <w:w w:val="99"/>
                <w:sz w:val="20"/>
              </w:rPr>
              <w:t>3</w:t>
            </w:r>
          </w:p>
        </w:tc>
        <w:tc>
          <w:tcPr>
            <w:tcW w:w="961" w:type="dxa"/>
            <w:shd w:val="clear" w:color="auto" w:fill="C5D9F0"/>
          </w:tcPr>
          <w:p w:rsidR="00911E77" w:rsidRDefault="00AA3DA7">
            <w:pPr>
              <w:pStyle w:val="TableParagraph"/>
              <w:spacing w:before="13"/>
              <w:ind w:left="8"/>
              <w:jc w:val="center"/>
              <w:rPr>
                <w:sz w:val="20"/>
              </w:rPr>
            </w:pPr>
            <w:r>
              <w:rPr>
                <w:w w:val="99"/>
                <w:sz w:val="20"/>
              </w:rPr>
              <w:t>3</w:t>
            </w:r>
          </w:p>
        </w:tc>
      </w:tr>
      <w:tr w:rsidR="00911E77">
        <w:trPr>
          <w:trHeight w:val="254"/>
        </w:trPr>
        <w:tc>
          <w:tcPr>
            <w:tcW w:w="4621" w:type="dxa"/>
          </w:tcPr>
          <w:p w:rsidR="00911E77" w:rsidRDefault="00AA3DA7">
            <w:pPr>
              <w:pStyle w:val="TableParagraph"/>
              <w:spacing w:before="11"/>
              <w:ind w:left="69"/>
              <w:rPr>
                <w:sz w:val="20"/>
              </w:rPr>
            </w:pPr>
            <w:r>
              <w:rPr>
                <w:sz w:val="20"/>
              </w:rPr>
              <w:t>Commercial management and sales</w:t>
            </w:r>
          </w:p>
        </w:tc>
        <w:tc>
          <w:tcPr>
            <w:tcW w:w="960" w:type="dxa"/>
          </w:tcPr>
          <w:p w:rsidR="00911E77" w:rsidRDefault="00AA3DA7">
            <w:pPr>
              <w:pStyle w:val="TableParagraph"/>
              <w:spacing w:before="11"/>
              <w:ind w:left="9"/>
              <w:jc w:val="center"/>
              <w:rPr>
                <w:sz w:val="20"/>
              </w:rPr>
            </w:pPr>
            <w:r>
              <w:rPr>
                <w:w w:val="99"/>
                <w:sz w:val="20"/>
              </w:rPr>
              <w:t>1</w:t>
            </w:r>
          </w:p>
        </w:tc>
        <w:tc>
          <w:tcPr>
            <w:tcW w:w="961" w:type="dxa"/>
          </w:tcPr>
          <w:p w:rsidR="00911E77" w:rsidRDefault="00AA3DA7">
            <w:pPr>
              <w:pStyle w:val="TableParagraph"/>
              <w:spacing w:before="11"/>
              <w:ind w:left="8"/>
              <w:jc w:val="center"/>
              <w:rPr>
                <w:sz w:val="20"/>
              </w:rPr>
            </w:pPr>
            <w:r>
              <w:rPr>
                <w:w w:val="99"/>
                <w:sz w:val="20"/>
              </w:rPr>
              <w:t>1</w:t>
            </w:r>
          </w:p>
        </w:tc>
      </w:tr>
      <w:tr w:rsidR="00911E77">
        <w:trPr>
          <w:trHeight w:val="253"/>
        </w:trPr>
        <w:tc>
          <w:tcPr>
            <w:tcW w:w="4621" w:type="dxa"/>
          </w:tcPr>
          <w:p w:rsidR="00911E77" w:rsidRDefault="00AA3DA7">
            <w:pPr>
              <w:pStyle w:val="TableParagraph"/>
              <w:spacing w:before="11"/>
              <w:ind w:left="69"/>
              <w:rPr>
                <w:sz w:val="20"/>
              </w:rPr>
            </w:pPr>
            <w:r>
              <w:rPr>
                <w:sz w:val="20"/>
              </w:rPr>
              <w:t>Logistics</w:t>
            </w:r>
          </w:p>
        </w:tc>
        <w:tc>
          <w:tcPr>
            <w:tcW w:w="960" w:type="dxa"/>
          </w:tcPr>
          <w:p w:rsidR="00911E77" w:rsidRDefault="00AA3DA7">
            <w:pPr>
              <w:pStyle w:val="TableParagraph"/>
              <w:spacing w:before="11"/>
              <w:ind w:left="9"/>
              <w:jc w:val="center"/>
              <w:rPr>
                <w:sz w:val="20"/>
              </w:rPr>
            </w:pPr>
            <w:r>
              <w:rPr>
                <w:w w:val="99"/>
                <w:sz w:val="20"/>
              </w:rPr>
              <w:t>1</w:t>
            </w:r>
          </w:p>
        </w:tc>
        <w:tc>
          <w:tcPr>
            <w:tcW w:w="961" w:type="dxa"/>
          </w:tcPr>
          <w:p w:rsidR="00911E77" w:rsidRDefault="00AA3DA7">
            <w:pPr>
              <w:pStyle w:val="TableParagraph"/>
              <w:spacing w:before="11"/>
              <w:ind w:left="8"/>
              <w:jc w:val="center"/>
              <w:rPr>
                <w:sz w:val="20"/>
              </w:rPr>
            </w:pPr>
            <w:r>
              <w:rPr>
                <w:w w:val="99"/>
                <w:sz w:val="20"/>
              </w:rPr>
              <w:t>1</w:t>
            </w:r>
          </w:p>
        </w:tc>
      </w:tr>
      <w:tr w:rsidR="00911E77">
        <w:trPr>
          <w:trHeight w:val="256"/>
        </w:trPr>
        <w:tc>
          <w:tcPr>
            <w:tcW w:w="4621" w:type="dxa"/>
          </w:tcPr>
          <w:p w:rsidR="00911E77" w:rsidRDefault="00AA3DA7">
            <w:pPr>
              <w:pStyle w:val="TableParagraph"/>
              <w:spacing w:before="13"/>
              <w:ind w:left="69"/>
              <w:rPr>
                <w:sz w:val="20"/>
              </w:rPr>
            </w:pPr>
            <w:r>
              <w:rPr>
                <w:sz w:val="20"/>
              </w:rPr>
              <w:t>Maintenance</w:t>
            </w:r>
          </w:p>
        </w:tc>
        <w:tc>
          <w:tcPr>
            <w:tcW w:w="960" w:type="dxa"/>
            <w:shd w:val="clear" w:color="auto" w:fill="D9D9D9"/>
          </w:tcPr>
          <w:p w:rsidR="00911E77" w:rsidRDefault="00AA3DA7">
            <w:pPr>
              <w:pStyle w:val="TableParagraph"/>
              <w:spacing w:before="13"/>
              <w:ind w:left="9"/>
              <w:jc w:val="center"/>
              <w:rPr>
                <w:sz w:val="20"/>
              </w:rPr>
            </w:pPr>
            <w:r>
              <w:rPr>
                <w:w w:val="99"/>
                <w:sz w:val="20"/>
              </w:rPr>
              <w:t>0</w:t>
            </w:r>
          </w:p>
        </w:tc>
        <w:tc>
          <w:tcPr>
            <w:tcW w:w="961" w:type="dxa"/>
          </w:tcPr>
          <w:p w:rsidR="00911E77" w:rsidRDefault="00AA3DA7">
            <w:pPr>
              <w:pStyle w:val="TableParagraph"/>
              <w:spacing w:before="13"/>
              <w:ind w:left="8"/>
              <w:jc w:val="center"/>
              <w:rPr>
                <w:sz w:val="20"/>
              </w:rPr>
            </w:pPr>
            <w:r>
              <w:rPr>
                <w:w w:val="99"/>
                <w:sz w:val="20"/>
              </w:rPr>
              <w:t>1</w:t>
            </w:r>
          </w:p>
        </w:tc>
      </w:tr>
      <w:tr w:rsidR="00911E77">
        <w:trPr>
          <w:trHeight w:val="254"/>
        </w:trPr>
        <w:tc>
          <w:tcPr>
            <w:tcW w:w="4621" w:type="dxa"/>
          </w:tcPr>
          <w:p w:rsidR="00911E77" w:rsidRDefault="00AA3DA7">
            <w:pPr>
              <w:pStyle w:val="TableParagraph"/>
              <w:spacing w:before="11"/>
              <w:ind w:left="69"/>
              <w:rPr>
                <w:sz w:val="20"/>
              </w:rPr>
            </w:pPr>
            <w:r>
              <w:rPr>
                <w:sz w:val="20"/>
              </w:rPr>
              <w:t>Accounting]</w:t>
            </w:r>
          </w:p>
        </w:tc>
        <w:tc>
          <w:tcPr>
            <w:tcW w:w="960" w:type="dxa"/>
          </w:tcPr>
          <w:p w:rsidR="00911E77" w:rsidRDefault="00AA3DA7">
            <w:pPr>
              <w:pStyle w:val="TableParagraph"/>
              <w:spacing w:before="11"/>
              <w:ind w:left="9"/>
              <w:jc w:val="center"/>
              <w:rPr>
                <w:sz w:val="20"/>
              </w:rPr>
            </w:pPr>
            <w:r>
              <w:rPr>
                <w:w w:val="99"/>
                <w:sz w:val="20"/>
              </w:rPr>
              <w:t>2</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4"/>
              <w:ind w:left="69"/>
              <w:rPr>
                <w:sz w:val="20"/>
              </w:rPr>
            </w:pPr>
            <w:r>
              <w:rPr>
                <w:sz w:val="20"/>
              </w:rPr>
              <w:t>International negotiation</w:t>
            </w:r>
          </w:p>
        </w:tc>
        <w:tc>
          <w:tcPr>
            <w:tcW w:w="960" w:type="dxa"/>
          </w:tcPr>
          <w:p w:rsidR="00911E77" w:rsidRDefault="00AA3DA7">
            <w:pPr>
              <w:pStyle w:val="TableParagraph"/>
              <w:spacing w:before="14"/>
              <w:ind w:left="9"/>
              <w:jc w:val="center"/>
              <w:rPr>
                <w:sz w:val="20"/>
              </w:rPr>
            </w:pPr>
            <w:r>
              <w:rPr>
                <w:w w:val="99"/>
                <w:sz w:val="20"/>
              </w:rPr>
              <w:t>4</w:t>
            </w:r>
          </w:p>
        </w:tc>
        <w:tc>
          <w:tcPr>
            <w:tcW w:w="961" w:type="dxa"/>
            <w:shd w:val="clear" w:color="auto" w:fill="D9D9D9"/>
          </w:tcPr>
          <w:p w:rsidR="00911E77" w:rsidRDefault="00AA3DA7">
            <w:pPr>
              <w:pStyle w:val="TableParagraph"/>
              <w:spacing w:before="14"/>
              <w:ind w:left="8"/>
              <w:jc w:val="center"/>
              <w:rPr>
                <w:sz w:val="20"/>
              </w:rPr>
            </w:pPr>
            <w:r>
              <w:rPr>
                <w:w w:val="99"/>
                <w:sz w:val="20"/>
              </w:rPr>
              <w:t>0</w:t>
            </w:r>
          </w:p>
        </w:tc>
      </w:tr>
      <w:tr w:rsidR="00911E77">
        <w:trPr>
          <w:trHeight w:val="254"/>
        </w:trPr>
        <w:tc>
          <w:tcPr>
            <w:tcW w:w="4621" w:type="dxa"/>
          </w:tcPr>
          <w:p w:rsidR="00911E77" w:rsidRDefault="00AA3DA7">
            <w:pPr>
              <w:pStyle w:val="TableParagraph"/>
              <w:spacing w:before="11"/>
              <w:ind w:left="69"/>
              <w:rPr>
                <w:sz w:val="20"/>
              </w:rPr>
            </w:pPr>
            <w:r>
              <w:rPr>
                <w:sz w:val="20"/>
              </w:rPr>
              <w:t>Foreign Language</w:t>
            </w:r>
          </w:p>
        </w:tc>
        <w:tc>
          <w:tcPr>
            <w:tcW w:w="960" w:type="dxa"/>
            <w:shd w:val="clear" w:color="auto" w:fill="C5D9F0"/>
          </w:tcPr>
          <w:p w:rsidR="00911E77" w:rsidRDefault="00AA3DA7">
            <w:pPr>
              <w:pStyle w:val="TableParagraph"/>
              <w:spacing w:before="11"/>
              <w:ind w:left="9"/>
              <w:jc w:val="center"/>
              <w:rPr>
                <w:sz w:val="20"/>
              </w:rPr>
            </w:pPr>
            <w:r>
              <w:rPr>
                <w:w w:val="99"/>
                <w:sz w:val="20"/>
              </w:rPr>
              <w:t>5</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3"/>
              <w:ind w:left="69"/>
              <w:rPr>
                <w:sz w:val="20"/>
              </w:rPr>
            </w:pPr>
            <w:r>
              <w:rPr>
                <w:sz w:val="20"/>
              </w:rPr>
              <w:t>Instruments to support international trade</w:t>
            </w:r>
          </w:p>
        </w:tc>
        <w:tc>
          <w:tcPr>
            <w:tcW w:w="960" w:type="dxa"/>
          </w:tcPr>
          <w:p w:rsidR="00911E77" w:rsidRDefault="00AA3DA7">
            <w:pPr>
              <w:pStyle w:val="TableParagraph"/>
              <w:spacing w:before="13"/>
              <w:ind w:left="9"/>
              <w:jc w:val="center"/>
              <w:rPr>
                <w:sz w:val="20"/>
              </w:rPr>
            </w:pPr>
            <w:r>
              <w:rPr>
                <w:w w:val="99"/>
                <w:sz w:val="20"/>
              </w:rPr>
              <w:t>4</w:t>
            </w:r>
          </w:p>
        </w:tc>
        <w:tc>
          <w:tcPr>
            <w:tcW w:w="961" w:type="dxa"/>
            <w:shd w:val="clear" w:color="auto" w:fill="D9D9D9"/>
          </w:tcPr>
          <w:p w:rsidR="00911E77" w:rsidRDefault="00AA3DA7">
            <w:pPr>
              <w:pStyle w:val="TableParagraph"/>
              <w:spacing w:before="13"/>
              <w:ind w:left="8"/>
              <w:jc w:val="center"/>
              <w:rPr>
                <w:sz w:val="20"/>
              </w:rPr>
            </w:pPr>
            <w:r>
              <w:rPr>
                <w:w w:val="99"/>
                <w:sz w:val="20"/>
              </w:rPr>
              <w:t>0</w:t>
            </w:r>
          </w:p>
        </w:tc>
      </w:tr>
      <w:tr w:rsidR="00911E77">
        <w:trPr>
          <w:trHeight w:val="253"/>
        </w:trPr>
        <w:tc>
          <w:tcPr>
            <w:tcW w:w="4621" w:type="dxa"/>
          </w:tcPr>
          <w:p w:rsidR="00911E77" w:rsidRDefault="00AA3DA7">
            <w:pPr>
              <w:pStyle w:val="TableParagraph"/>
              <w:spacing w:before="11"/>
              <w:ind w:left="69"/>
              <w:rPr>
                <w:sz w:val="20"/>
              </w:rPr>
            </w:pPr>
            <w:r>
              <w:rPr>
                <w:sz w:val="20"/>
              </w:rPr>
              <w:t>Market studies</w:t>
            </w:r>
          </w:p>
        </w:tc>
        <w:tc>
          <w:tcPr>
            <w:tcW w:w="960" w:type="dxa"/>
          </w:tcPr>
          <w:p w:rsidR="00911E77" w:rsidRDefault="00AA3DA7">
            <w:pPr>
              <w:pStyle w:val="TableParagraph"/>
              <w:spacing w:before="11"/>
              <w:ind w:left="9"/>
              <w:jc w:val="center"/>
              <w:rPr>
                <w:sz w:val="20"/>
              </w:rPr>
            </w:pPr>
            <w:r>
              <w:rPr>
                <w:w w:val="99"/>
                <w:sz w:val="20"/>
              </w:rPr>
              <w:t>1</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4"/>
        </w:trPr>
        <w:tc>
          <w:tcPr>
            <w:tcW w:w="4621" w:type="dxa"/>
          </w:tcPr>
          <w:p w:rsidR="00911E77" w:rsidRDefault="00AA3DA7">
            <w:pPr>
              <w:pStyle w:val="TableParagraph"/>
              <w:spacing w:before="11"/>
              <w:ind w:left="69"/>
              <w:rPr>
                <w:sz w:val="20"/>
              </w:rPr>
            </w:pPr>
            <w:r>
              <w:rPr>
                <w:sz w:val="20"/>
              </w:rPr>
              <w:t>Coaching</w:t>
            </w:r>
          </w:p>
        </w:tc>
        <w:tc>
          <w:tcPr>
            <w:tcW w:w="960" w:type="dxa"/>
          </w:tcPr>
          <w:p w:rsidR="00911E77" w:rsidRDefault="00AA3DA7">
            <w:pPr>
              <w:pStyle w:val="TableParagraph"/>
              <w:spacing w:before="11"/>
              <w:ind w:left="9"/>
              <w:jc w:val="center"/>
              <w:rPr>
                <w:sz w:val="20"/>
              </w:rPr>
            </w:pPr>
            <w:r>
              <w:rPr>
                <w:w w:val="99"/>
                <w:sz w:val="20"/>
              </w:rPr>
              <w:t>2</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3"/>
              <w:ind w:left="69"/>
              <w:rPr>
                <w:sz w:val="20"/>
              </w:rPr>
            </w:pPr>
            <w:r>
              <w:rPr>
                <w:sz w:val="20"/>
              </w:rPr>
              <w:t>Environment | Energy</w:t>
            </w:r>
          </w:p>
        </w:tc>
        <w:tc>
          <w:tcPr>
            <w:tcW w:w="960" w:type="dxa"/>
          </w:tcPr>
          <w:p w:rsidR="00911E77" w:rsidRDefault="00AA3DA7">
            <w:pPr>
              <w:pStyle w:val="TableParagraph"/>
              <w:spacing w:before="13"/>
              <w:ind w:left="9"/>
              <w:jc w:val="center"/>
              <w:rPr>
                <w:sz w:val="20"/>
              </w:rPr>
            </w:pPr>
            <w:r>
              <w:rPr>
                <w:w w:val="99"/>
                <w:sz w:val="20"/>
              </w:rPr>
              <w:t>2</w:t>
            </w:r>
          </w:p>
        </w:tc>
        <w:tc>
          <w:tcPr>
            <w:tcW w:w="961" w:type="dxa"/>
            <w:shd w:val="clear" w:color="auto" w:fill="D9D9D9"/>
          </w:tcPr>
          <w:p w:rsidR="00911E77" w:rsidRDefault="00AA3DA7">
            <w:pPr>
              <w:pStyle w:val="TableParagraph"/>
              <w:spacing w:before="13"/>
              <w:ind w:left="8"/>
              <w:jc w:val="center"/>
              <w:rPr>
                <w:sz w:val="20"/>
              </w:rPr>
            </w:pPr>
            <w:r>
              <w:rPr>
                <w:w w:val="99"/>
                <w:sz w:val="20"/>
              </w:rPr>
              <w:t>0</w:t>
            </w:r>
          </w:p>
        </w:tc>
      </w:tr>
      <w:tr w:rsidR="00911E77">
        <w:trPr>
          <w:trHeight w:val="253"/>
        </w:trPr>
        <w:tc>
          <w:tcPr>
            <w:tcW w:w="4621" w:type="dxa"/>
          </w:tcPr>
          <w:p w:rsidR="00911E77" w:rsidRDefault="00AA3DA7">
            <w:pPr>
              <w:pStyle w:val="TableParagraph"/>
              <w:spacing w:before="11"/>
              <w:ind w:left="69"/>
              <w:rPr>
                <w:sz w:val="20"/>
              </w:rPr>
            </w:pPr>
            <w:r>
              <w:rPr>
                <w:sz w:val="20"/>
              </w:rPr>
              <w:t>Project management</w:t>
            </w:r>
          </w:p>
        </w:tc>
        <w:tc>
          <w:tcPr>
            <w:tcW w:w="960" w:type="dxa"/>
          </w:tcPr>
          <w:p w:rsidR="00911E77" w:rsidRDefault="00AA3DA7">
            <w:pPr>
              <w:pStyle w:val="TableParagraph"/>
              <w:spacing w:before="11"/>
              <w:ind w:left="9"/>
              <w:jc w:val="center"/>
              <w:rPr>
                <w:sz w:val="20"/>
              </w:rPr>
            </w:pPr>
            <w:r>
              <w:rPr>
                <w:w w:val="99"/>
                <w:sz w:val="20"/>
              </w:rPr>
              <w:t>1</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3"/>
              <w:ind w:left="69"/>
              <w:rPr>
                <w:sz w:val="20"/>
              </w:rPr>
            </w:pPr>
            <w:r>
              <w:rPr>
                <w:sz w:val="20"/>
              </w:rPr>
              <w:t>Office productivity</w:t>
            </w:r>
          </w:p>
        </w:tc>
        <w:tc>
          <w:tcPr>
            <w:tcW w:w="960" w:type="dxa"/>
            <w:shd w:val="clear" w:color="auto" w:fill="D9D9D9"/>
          </w:tcPr>
          <w:p w:rsidR="00911E77" w:rsidRDefault="00AA3DA7">
            <w:pPr>
              <w:pStyle w:val="TableParagraph"/>
              <w:spacing w:before="13"/>
              <w:ind w:left="9"/>
              <w:jc w:val="center"/>
              <w:rPr>
                <w:sz w:val="20"/>
              </w:rPr>
            </w:pPr>
            <w:r>
              <w:rPr>
                <w:w w:val="99"/>
                <w:sz w:val="20"/>
              </w:rPr>
              <w:t>0</w:t>
            </w:r>
          </w:p>
        </w:tc>
        <w:tc>
          <w:tcPr>
            <w:tcW w:w="961" w:type="dxa"/>
            <w:shd w:val="clear" w:color="auto" w:fill="D9D9D9"/>
          </w:tcPr>
          <w:p w:rsidR="00911E77" w:rsidRDefault="00AA3DA7">
            <w:pPr>
              <w:pStyle w:val="TableParagraph"/>
              <w:spacing w:before="13"/>
              <w:ind w:left="8"/>
              <w:jc w:val="center"/>
              <w:rPr>
                <w:sz w:val="20"/>
              </w:rPr>
            </w:pPr>
            <w:r>
              <w:rPr>
                <w:w w:val="99"/>
                <w:sz w:val="20"/>
              </w:rPr>
              <w:t>0</w:t>
            </w:r>
          </w:p>
        </w:tc>
      </w:tr>
      <w:tr w:rsidR="00911E77">
        <w:trPr>
          <w:trHeight w:val="253"/>
        </w:trPr>
        <w:tc>
          <w:tcPr>
            <w:tcW w:w="4621" w:type="dxa"/>
          </w:tcPr>
          <w:p w:rsidR="00911E77" w:rsidRDefault="00AA3DA7">
            <w:pPr>
              <w:pStyle w:val="TableParagraph"/>
              <w:spacing w:before="11"/>
              <w:ind w:left="69"/>
              <w:rPr>
                <w:sz w:val="20"/>
              </w:rPr>
            </w:pPr>
            <w:r>
              <w:rPr>
                <w:sz w:val="20"/>
              </w:rPr>
              <w:t>Data base</w:t>
            </w:r>
          </w:p>
        </w:tc>
        <w:tc>
          <w:tcPr>
            <w:tcW w:w="960" w:type="dxa"/>
            <w:shd w:val="clear" w:color="auto" w:fill="D9D9D9"/>
          </w:tcPr>
          <w:p w:rsidR="00911E77" w:rsidRDefault="00AA3DA7">
            <w:pPr>
              <w:pStyle w:val="TableParagraph"/>
              <w:spacing w:before="11"/>
              <w:ind w:left="9"/>
              <w:jc w:val="center"/>
              <w:rPr>
                <w:sz w:val="20"/>
              </w:rPr>
            </w:pPr>
            <w:r>
              <w:rPr>
                <w:w w:val="99"/>
                <w:sz w:val="20"/>
              </w:rPr>
              <w:t>0</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3"/>
        </w:trPr>
        <w:tc>
          <w:tcPr>
            <w:tcW w:w="4621" w:type="dxa"/>
          </w:tcPr>
          <w:p w:rsidR="00911E77" w:rsidRDefault="00AA3DA7">
            <w:pPr>
              <w:pStyle w:val="TableParagraph"/>
              <w:spacing w:before="11"/>
              <w:ind w:left="69"/>
              <w:rPr>
                <w:sz w:val="20"/>
              </w:rPr>
            </w:pPr>
            <w:r>
              <w:rPr>
                <w:sz w:val="20"/>
              </w:rPr>
              <w:t>CAD</w:t>
            </w:r>
          </w:p>
        </w:tc>
        <w:tc>
          <w:tcPr>
            <w:tcW w:w="960" w:type="dxa"/>
          </w:tcPr>
          <w:p w:rsidR="00911E77" w:rsidRDefault="00AA3DA7">
            <w:pPr>
              <w:pStyle w:val="TableParagraph"/>
              <w:spacing w:before="11"/>
              <w:ind w:left="9"/>
              <w:jc w:val="center"/>
              <w:rPr>
                <w:sz w:val="20"/>
              </w:rPr>
            </w:pPr>
            <w:r>
              <w:rPr>
                <w:w w:val="99"/>
                <w:sz w:val="20"/>
              </w:rPr>
              <w:t>2</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3"/>
              <w:ind w:left="69"/>
              <w:rPr>
                <w:sz w:val="20"/>
              </w:rPr>
            </w:pPr>
            <w:r>
              <w:rPr>
                <w:sz w:val="20"/>
              </w:rPr>
              <w:t>Graphic design</w:t>
            </w:r>
          </w:p>
        </w:tc>
        <w:tc>
          <w:tcPr>
            <w:tcW w:w="960" w:type="dxa"/>
            <w:shd w:val="clear" w:color="auto" w:fill="C5D9F0"/>
          </w:tcPr>
          <w:p w:rsidR="00911E77" w:rsidRDefault="00AA3DA7">
            <w:pPr>
              <w:pStyle w:val="TableParagraph"/>
              <w:spacing w:before="13"/>
              <w:ind w:left="9"/>
              <w:jc w:val="center"/>
              <w:rPr>
                <w:sz w:val="20"/>
              </w:rPr>
            </w:pPr>
            <w:r>
              <w:rPr>
                <w:w w:val="99"/>
                <w:sz w:val="20"/>
              </w:rPr>
              <w:t>5</w:t>
            </w:r>
          </w:p>
        </w:tc>
        <w:tc>
          <w:tcPr>
            <w:tcW w:w="961" w:type="dxa"/>
            <w:shd w:val="clear" w:color="auto" w:fill="D9D9D9"/>
          </w:tcPr>
          <w:p w:rsidR="00911E77" w:rsidRDefault="00AA3DA7">
            <w:pPr>
              <w:pStyle w:val="TableParagraph"/>
              <w:spacing w:before="13"/>
              <w:ind w:left="8"/>
              <w:jc w:val="center"/>
              <w:rPr>
                <w:sz w:val="20"/>
              </w:rPr>
            </w:pPr>
            <w:r>
              <w:rPr>
                <w:w w:val="99"/>
                <w:sz w:val="20"/>
              </w:rPr>
              <w:t>0</w:t>
            </w:r>
          </w:p>
        </w:tc>
      </w:tr>
      <w:tr w:rsidR="00911E77">
        <w:trPr>
          <w:trHeight w:val="254"/>
        </w:trPr>
        <w:tc>
          <w:tcPr>
            <w:tcW w:w="4621" w:type="dxa"/>
          </w:tcPr>
          <w:p w:rsidR="00911E77" w:rsidRDefault="00AA3DA7">
            <w:pPr>
              <w:pStyle w:val="TableParagraph"/>
              <w:spacing w:before="11"/>
              <w:ind w:left="69"/>
              <w:rPr>
                <w:sz w:val="20"/>
              </w:rPr>
            </w:pPr>
            <w:r>
              <w:rPr>
                <w:sz w:val="20"/>
              </w:rPr>
              <w:t>Multimedia and web design</w:t>
            </w:r>
          </w:p>
        </w:tc>
        <w:tc>
          <w:tcPr>
            <w:tcW w:w="960" w:type="dxa"/>
            <w:shd w:val="clear" w:color="auto" w:fill="D9D9D9"/>
          </w:tcPr>
          <w:p w:rsidR="00911E77" w:rsidRDefault="00AA3DA7">
            <w:pPr>
              <w:pStyle w:val="TableParagraph"/>
              <w:spacing w:before="11"/>
              <w:ind w:left="9"/>
              <w:jc w:val="center"/>
              <w:rPr>
                <w:sz w:val="20"/>
              </w:rPr>
            </w:pPr>
            <w:r>
              <w:rPr>
                <w:w w:val="99"/>
                <w:sz w:val="20"/>
              </w:rPr>
              <w:t>0</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3"/>
              <w:ind w:left="69"/>
              <w:rPr>
                <w:sz w:val="20"/>
              </w:rPr>
            </w:pPr>
            <w:r>
              <w:rPr>
                <w:sz w:val="20"/>
              </w:rPr>
              <w:t>Law (Commercial, Labour, Quality, Environment ...)</w:t>
            </w:r>
          </w:p>
        </w:tc>
        <w:tc>
          <w:tcPr>
            <w:tcW w:w="960" w:type="dxa"/>
            <w:shd w:val="clear" w:color="auto" w:fill="D9D9D9"/>
          </w:tcPr>
          <w:p w:rsidR="00911E77" w:rsidRDefault="00AA3DA7">
            <w:pPr>
              <w:pStyle w:val="TableParagraph"/>
              <w:spacing w:before="13"/>
              <w:ind w:left="9"/>
              <w:jc w:val="center"/>
              <w:rPr>
                <w:sz w:val="20"/>
              </w:rPr>
            </w:pPr>
            <w:r>
              <w:rPr>
                <w:w w:val="99"/>
                <w:sz w:val="20"/>
              </w:rPr>
              <w:t>0</w:t>
            </w:r>
          </w:p>
        </w:tc>
        <w:tc>
          <w:tcPr>
            <w:tcW w:w="961" w:type="dxa"/>
            <w:shd w:val="clear" w:color="auto" w:fill="D9D9D9"/>
          </w:tcPr>
          <w:p w:rsidR="00911E77" w:rsidRDefault="00AA3DA7">
            <w:pPr>
              <w:pStyle w:val="TableParagraph"/>
              <w:spacing w:before="13"/>
              <w:ind w:left="8"/>
              <w:jc w:val="center"/>
              <w:rPr>
                <w:sz w:val="20"/>
              </w:rPr>
            </w:pPr>
            <w:r>
              <w:rPr>
                <w:w w:val="99"/>
                <w:sz w:val="20"/>
              </w:rPr>
              <w:t>0</w:t>
            </w:r>
          </w:p>
        </w:tc>
      </w:tr>
      <w:tr w:rsidR="00911E77">
        <w:trPr>
          <w:trHeight w:val="254"/>
        </w:trPr>
        <w:tc>
          <w:tcPr>
            <w:tcW w:w="4621" w:type="dxa"/>
          </w:tcPr>
          <w:p w:rsidR="00911E77" w:rsidRDefault="00AA3DA7">
            <w:pPr>
              <w:pStyle w:val="TableParagraph"/>
              <w:spacing w:before="11"/>
              <w:ind w:left="69"/>
              <w:rPr>
                <w:sz w:val="20"/>
              </w:rPr>
            </w:pPr>
            <w:r>
              <w:rPr>
                <w:sz w:val="20"/>
              </w:rPr>
              <w:t>Audit</w:t>
            </w:r>
          </w:p>
        </w:tc>
        <w:tc>
          <w:tcPr>
            <w:tcW w:w="960" w:type="dxa"/>
          </w:tcPr>
          <w:p w:rsidR="00911E77" w:rsidRDefault="00AA3DA7">
            <w:pPr>
              <w:pStyle w:val="TableParagraph"/>
              <w:spacing w:before="11"/>
              <w:ind w:left="9"/>
              <w:jc w:val="center"/>
              <w:rPr>
                <w:sz w:val="20"/>
              </w:rPr>
            </w:pPr>
            <w:r>
              <w:rPr>
                <w:w w:val="99"/>
                <w:sz w:val="20"/>
              </w:rPr>
              <w:t>1</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3"/>
              <w:ind w:left="69"/>
              <w:rPr>
                <w:sz w:val="20"/>
              </w:rPr>
            </w:pPr>
            <w:r>
              <w:rPr>
                <w:sz w:val="20"/>
              </w:rPr>
              <w:t>Secretariat</w:t>
            </w:r>
          </w:p>
        </w:tc>
        <w:tc>
          <w:tcPr>
            <w:tcW w:w="960" w:type="dxa"/>
            <w:shd w:val="clear" w:color="auto" w:fill="D9D9D9"/>
          </w:tcPr>
          <w:p w:rsidR="00911E77" w:rsidRDefault="00AA3DA7">
            <w:pPr>
              <w:pStyle w:val="TableParagraph"/>
              <w:spacing w:before="13"/>
              <w:ind w:left="9"/>
              <w:jc w:val="center"/>
              <w:rPr>
                <w:sz w:val="20"/>
              </w:rPr>
            </w:pPr>
            <w:r>
              <w:rPr>
                <w:w w:val="99"/>
                <w:sz w:val="20"/>
              </w:rPr>
              <w:t>0</w:t>
            </w:r>
          </w:p>
        </w:tc>
        <w:tc>
          <w:tcPr>
            <w:tcW w:w="961" w:type="dxa"/>
          </w:tcPr>
          <w:p w:rsidR="00911E77" w:rsidRDefault="00AA3DA7">
            <w:pPr>
              <w:pStyle w:val="TableParagraph"/>
              <w:spacing w:before="13"/>
              <w:ind w:left="8"/>
              <w:jc w:val="center"/>
              <w:rPr>
                <w:sz w:val="20"/>
              </w:rPr>
            </w:pPr>
            <w:r>
              <w:rPr>
                <w:w w:val="99"/>
                <w:sz w:val="20"/>
              </w:rPr>
              <w:t>1</w:t>
            </w:r>
          </w:p>
        </w:tc>
      </w:tr>
      <w:tr w:rsidR="00911E77">
        <w:trPr>
          <w:trHeight w:val="254"/>
        </w:trPr>
        <w:tc>
          <w:tcPr>
            <w:tcW w:w="4621" w:type="dxa"/>
          </w:tcPr>
          <w:p w:rsidR="00911E77" w:rsidRDefault="00AA3DA7">
            <w:pPr>
              <w:pStyle w:val="TableParagraph"/>
              <w:spacing w:before="11"/>
              <w:ind w:left="69"/>
              <w:rPr>
                <w:sz w:val="20"/>
              </w:rPr>
            </w:pPr>
            <w:r>
              <w:rPr>
                <w:sz w:val="20"/>
              </w:rPr>
              <w:t>management of computer systems</w:t>
            </w:r>
          </w:p>
        </w:tc>
        <w:tc>
          <w:tcPr>
            <w:tcW w:w="960" w:type="dxa"/>
          </w:tcPr>
          <w:p w:rsidR="00911E77" w:rsidRDefault="00AA3DA7">
            <w:pPr>
              <w:pStyle w:val="TableParagraph"/>
              <w:spacing w:before="11"/>
              <w:ind w:left="9"/>
              <w:jc w:val="center"/>
              <w:rPr>
                <w:sz w:val="20"/>
              </w:rPr>
            </w:pPr>
            <w:r>
              <w:rPr>
                <w:w w:val="99"/>
                <w:sz w:val="20"/>
              </w:rPr>
              <w:t>1</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3"/>
        </w:trPr>
        <w:tc>
          <w:tcPr>
            <w:tcW w:w="4621" w:type="dxa"/>
          </w:tcPr>
          <w:p w:rsidR="00911E77" w:rsidRDefault="00AA3DA7">
            <w:pPr>
              <w:pStyle w:val="TableParagraph"/>
              <w:spacing w:before="11"/>
              <w:ind w:left="69"/>
              <w:rPr>
                <w:sz w:val="20"/>
              </w:rPr>
            </w:pPr>
            <w:r>
              <w:rPr>
                <w:sz w:val="20"/>
              </w:rPr>
              <w:t>Software Engineering and Programming</w:t>
            </w:r>
          </w:p>
        </w:tc>
        <w:tc>
          <w:tcPr>
            <w:tcW w:w="960" w:type="dxa"/>
          </w:tcPr>
          <w:p w:rsidR="00911E77" w:rsidRDefault="00AA3DA7">
            <w:pPr>
              <w:pStyle w:val="TableParagraph"/>
              <w:spacing w:before="11"/>
              <w:ind w:left="9"/>
              <w:jc w:val="center"/>
              <w:rPr>
                <w:sz w:val="20"/>
              </w:rPr>
            </w:pPr>
            <w:r>
              <w:rPr>
                <w:w w:val="99"/>
                <w:sz w:val="20"/>
              </w:rPr>
              <w:t>2</w:t>
            </w:r>
          </w:p>
        </w:tc>
        <w:tc>
          <w:tcPr>
            <w:tcW w:w="961" w:type="dxa"/>
            <w:shd w:val="clear" w:color="auto" w:fill="D9D9D9"/>
          </w:tcPr>
          <w:p w:rsidR="00911E77" w:rsidRDefault="00AA3DA7">
            <w:pPr>
              <w:pStyle w:val="TableParagraph"/>
              <w:spacing w:before="11"/>
              <w:ind w:left="8"/>
              <w:jc w:val="center"/>
              <w:rPr>
                <w:sz w:val="20"/>
              </w:rPr>
            </w:pPr>
            <w:r>
              <w:rPr>
                <w:w w:val="99"/>
                <w:sz w:val="20"/>
              </w:rPr>
              <w:t>0</w:t>
            </w:r>
          </w:p>
        </w:tc>
      </w:tr>
      <w:tr w:rsidR="00911E77">
        <w:trPr>
          <w:trHeight w:val="256"/>
        </w:trPr>
        <w:tc>
          <w:tcPr>
            <w:tcW w:w="4621" w:type="dxa"/>
          </w:tcPr>
          <w:p w:rsidR="00911E77" w:rsidRDefault="00AA3DA7">
            <w:pPr>
              <w:pStyle w:val="TableParagraph"/>
              <w:spacing w:before="13"/>
              <w:ind w:left="69"/>
              <w:rPr>
                <w:sz w:val="20"/>
              </w:rPr>
            </w:pPr>
            <w:r>
              <w:rPr>
                <w:sz w:val="20"/>
              </w:rPr>
              <w:t>Other</w:t>
            </w:r>
          </w:p>
        </w:tc>
        <w:tc>
          <w:tcPr>
            <w:tcW w:w="960" w:type="dxa"/>
          </w:tcPr>
          <w:p w:rsidR="00911E77" w:rsidRDefault="00AA3DA7">
            <w:pPr>
              <w:pStyle w:val="TableParagraph"/>
              <w:spacing w:before="13"/>
              <w:ind w:left="9"/>
              <w:jc w:val="center"/>
              <w:rPr>
                <w:sz w:val="20"/>
              </w:rPr>
            </w:pPr>
            <w:r>
              <w:rPr>
                <w:w w:val="99"/>
                <w:sz w:val="20"/>
              </w:rPr>
              <w:t>1</w:t>
            </w:r>
          </w:p>
        </w:tc>
        <w:tc>
          <w:tcPr>
            <w:tcW w:w="961" w:type="dxa"/>
            <w:shd w:val="clear" w:color="auto" w:fill="D9D9D9"/>
          </w:tcPr>
          <w:p w:rsidR="00911E77" w:rsidRDefault="00AA3DA7">
            <w:pPr>
              <w:pStyle w:val="TableParagraph"/>
              <w:spacing w:before="13"/>
              <w:ind w:left="8"/>
              <w:jc w:val="center"/>
              <w:rPr>
                <w:sz w:val="20"/>
              </w:rPr>
            </w:pPr>
            <w:r>
              <w:rPr>
                <w:w w:val="99"/>
                <w:sz w:val="20"/>
              </w:rPr>
              <w:t>0</w:t>
            </w:r>
          </w:p>
        </w:tc>
      </w:tr>
    </w:tbl>
    <w:p w:rsidR="00911E77" w:rsidRDefault="00911E77">
      <w:pPr>
        <w:pStyle w:val="BodyText"/>
        <w:rPr>
          <w:sz w:val="20"/>
        </w:rPr>
      </w:pPr>
    </w:p>
    <w:p w:rsidR="00911E77" w:rsidRDefault="00911E77">
      <w:pPr>
        <w:pStyle w:val="BodyText"/>
        <w:rPr>
          <w:sz w:val="20"/>
        </w:rPr>
      </w:pPr>
    </w:p>
    <w:p w:rsidR="00911E77" w:rsidRDefault="00911E77">
      <w:pPr>
        <w:pStyle w:val="BodyText"/>
        <w:spacing w:before="9"/>
        <w:rPr>
          <w:sz w:val="23"/>
        </w:rPr>
      </w:pPr>
    </w:p>
    <w:p w:rsidR="00911E77" w:rsidRDefault="00AA3DA7">
      <w:pPr>
        <w:pStyle w:val="BodyText"/>
        <w:spacing w:before="52"/>
        <w:ind w:left="460"/>
      </w:pPr>
      <w:bookmarkStart w:id="17" w:name="_bookmark16"/>
      <w:bookmarkEnd w:id="17"/>
      <w:r>
        <w:t>Q10. Do you have training plans in place for: Managers? Production staff? Others?</w:t>
      </w:r>
    </w:p>
    <w:p w:rsidR="00911E77" w:rsidRDefault="00911E77">
      <w:pPr>
        <w:pStyle w:val="BodyText"/>
        <w:spacing w:before="8"/>
        <w:rPr>
          <w:sz w:val="19"/>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302"/>
        </w:trPr>
        <w:tc>
          <w:tcPr>
            <w:tcW w:w="4803" w:type="dxa"/>
            <w:shd w:val="clear" w:color="auto" w:fill="365F91"/>
          </w:tcPr>
          <w:p w:rsidR="00911E77" w:rsidRDefault="00AA3DA7">
            <w:pPr>
              <w:pStyle w:val="TableParagraph"/>
              <w:spacing w:before="9" w:line="240" w:lineRule="auto"/>
              <w:ind w:left="1760" w:right="1754"/>
              <w:jc w:val="center"/>
            </w:pPr>
            <w:r>
              <w:rPr>
                <w:color w:val="F1F1F1"/>
              </w:rPr>
              <w:t>Main Findings</w:t>
            </w:r>
          </w:p>
        </w:tc>
        <w:tc>
          <w:tcPr>
            <w:tcW w:w="4806" w:type="dxa"/>
            <w:shd w:val="clear" w:color="auto" w:fill="365F91"/>
          </w:tcPr>
          <w:p w:rsidR="00911E77" w:rsidRDefault="00AA3DA7">
            <w:pPr>
              <w:pStyle w:val="TableParagraph"/>
              <w:spacing w:before="9" w:line="240" w:lineRule="auto"/>
              <w:ind w:left="1289"/>
            </w:pPr>
            <w:r>
              <w:rPr>
                <w:color w:val="F1F1F1"/>
              </w:rPr>
              <w:t>Action Points and Impact</w:t>
            </w:r>
          </w:p>
        </w:tc>
      </w:tr>
      <w:tr w:rsidR="00911E77">
        <w:trPr>
          <w:trHeight w:val="1711"/>
        </w:trPr>
        <w:tc>
          <w:tcPr>
            <w:tcW w:w="4803" w:type="dxa"/>
            <w:tcBorders>
              <w:left w:val="single" w:sz="4" w:space="0" w:color="365F91"/>
              <w:bottom w:val="single" w:sz="4" w:space="0" w:color="365F91"/>
              <w:right w:val="single" w:sz="4" w:space="0" w:color="365F91"/>
            </w:tcBorders>
          </w:tcPr>
          <w:p w:rsidR="00911E77" w:rsidRDefault="00AA3DA7">
            <w:pPr>
              <w:pStyle w:val="TableParagraph"/>
              <w:spacing w:before="1" w:line="240" w:lineRule="auto"/>
              <w:ind w:right="137"/>
              <w:rPr>
                <w:sz w:val="20"/>
              </w:rPr>
            </w:pPr>
            <w:r>
              <w:rPr>
                <w:sz w:val="20"/>
              </w:rPr>
              <w:t>Eleven out of fifteen said yes - Production Staff, and ten out of fifteen replies yes - Managers.</w:t>
            </w:r>
          </w:p>
        </w:tc>
        <w:tc>
          <w:tcPr>
            <w:tcW w:w="4806" w:type="dxa"/>
            <w:tcBorders>
              <w:left w:val="single" w:sz="4" w:space="0" w:color="365F91"/>
              <w:bottom w:val="single" w:sz="4" w:space="0" w:color="365F91"/>
              <w:right w:val="single" w:sz="4" w:space="0" w:color="365F91"/>
            </w:tcBorders>
          </w:tcPr>
          <w:p w:rsidR="00911E77" w:rsidRDefault="00AA3DA7">
            <w:pPr>
              <w:pStyle w:val="TableParagraph"/>
              <w:spacing w:before="1" w:line="240" w:lineRule="auto"/>
              <w:ind w:right="100"/>
              <w:jc w:val="both"/>
              <w:rPr>
                <w:sz w:val="20"/>
              </w:rPr>
            </w:pPr>
            <w:r>
              <w:rPr>
                <w:sz w:val="20"/>
              </w:rPr>
              <w:t>The</w:t>
            </w:r>
            <w:r>
              <w:rPr>
                <w:spacing w:val="-9"/>
                <w:sz w:val="20"/>
              </w:rPr>
              <w:t xml:space="preserve"> </w:t>
            </w:r>
            <w:r>
              <w:rPr>
                <w:sz w:val="20"/>
              </w:rPr>
              <w:t>‘Standard’</w:t>
            </w:r>
            <w:r>
              <w:rPr>
                <w:spacing w:val="-6"/>
                <w:sz w:val="20"/>
              </w:rPr>
              <w:t xml:space="preserve"> </w:t>
            </w:r>
            <w:r>
              <w:rPr>
                <w:sz w:val="20"/>
              </w:rPr>
              <w:t>requires</w:t>
            </w:r>
            <w:r>
              <w:rPr>
                <w:spacing w:val="-8"/>
                <w:sz w:val="20"/>
              </w:rPr>
              <w:t xml:space="preserve"> </w:t>
            </w:r>
            <w:r>
              <w:rPr>
                <w:sz w:val="20"/>
              </w:rPr>
              <w:t>that</w:t>
            </w:r>
            <w:r>
              <w:rPr>
                <w:spacing w:val="-6"/>
                <w:sz w:val="20"/>
              </w:rPr>
              <w:t xml:space="preserve"> </w:t>
            </w:r>
            <w:r>
              <w:rPr>
                <w:sz w:val="20"/>
              </w:rPr>
              <w:t>all</w:t>
            </w:r>
            <w:r>
              <w:rPr>
                <w:spacing w:val="-7"/>
                <w:sz w:val="20"/>
              </w:rPr>
              <w:t xml:space="preserve"> </w:t>
            </w:r>
            <w:r>
              <w:rPr>
                <w:sz w:val="20"/>
              </w:rPr>
              <w:t>companies</w:t>
            </w:r>
            <w:r>
              <w:rPr>
                <w:spacing w:val="-8"/>
                <w:sz w:val="20"/>
              </w:rPr>
              <w:t xml:space="preserve"> </w:t>
            </w:r>
            <w:r>
              <w:rPr>
                <w:sz w:val="20"/>
              </w:rPr>
              <w:t>that</w:t>
            </w:r>
            <w:r>
              <w:rPr>
                <w:spacing w:val="-6"/>
                <w:sz w:val="20"/>
              </w:rPr>
              <w:t xml:space="preserve"> </w:t>
            </w:r>
            <w:r>
              <w:rPr>
                <w:sz w:val="20"/>
              </w:rPr>
              <w:t>decide</w:t>
            </w:r>
            <w:r>
              <w:rPr>
                <w:spacing w:val="-5"/>
                <w:sz w:val="20"/>
              </w:rPr>
              <w:t xml:space="preserve"> </w:t>
            </w:r>
            <w:r>
              <w:rPr>
                <w:sz w:val="20"/>
              </w:rPr>
              <w:t xml:space="preserve">to register to have a succession and personal training plan for each apprentice. When companies attend </w:t>
            </w:r>
            <w:r>
              <w:rPr>
                <w:sz w:val="20"/>
              </w:rPr>
              <w:t>the first session, we'll explain that point and provide orientation. The question answer show as that we need focus on the training plans, in order that companies develop</w:t>
            </w:r>
            <w:r>
              <w:rPr>
                <w:spacing w:val="29"/>
                <w:sz w:val="20"/>
              </w:rPr>
              <w:t xml:space="preserve"> </w:t>
            </w:r>
            <w:r>
              <w:rPr>
                <w:sz w:val="20"/>
              </w:rPr>
              <w:t>an</w:t>
            </w:r>
          </w:p>
          <w:p w:rsidR="00911E77" w:rsidRDefault="00AA3DA7">
            <w:pPr>
              <w:pStyle w:val="TableParagraph"/>
              <w:spacing w:before="2"/>
              <w:jc w:val="both"/>
              <w:rPr>
                <w:sz w:val="20"/>
              </w:rPr>
            </w:pPr>
            <w:r>
              <w:rPr>
                <w:sz w:val="20"/>
              </w:rPr>
              <w:t>internal strategy to involve all staff.</w:t>
            </w:r>
          </w:p>
        </w:tc>
      </w:tr>
    </w:tbl>
    <w:p w:rsidR="00911E77" w:rsidRDefault="00911E77">
      <w:pPr>
        <w:jc w:val="both"/>
        <w:rPr>
          <w:sz w:val="20"/>
        </w:rPr>
        <w:sectPr w:rsidR="00911E7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rPr>
          <w:sz w:val="20"/>
        </w:rPr>
      </w:pPr>
    </w:p>
    <w:p w:rsidR="00911E77" w:rsidRDefault="00911E77">
      <w:pPr>
        <w:pStyle w:val="BodyText"/>
        <w:spacing w:before="12"/>
        <w:rPr>
          <w:sz w:val="20"/>
        </w:rPr>
      </w:pPr>
    </w:p>
    <w:p w:rsidR="00911E77" w:rsidRDefault="00AA3DA7">
      <w:pPr>
        <w:pStyle w:val="BodyText"/>
        <w:spacing w:before="51"/>
        <w:ind w:left="460"/>
      </w:pPr>
      <w:bookmarkStart w:id="18" w:name="_bookmark17"/>
      <w:bookmarkEnd w:id="18"/>
      <w:r>
        <w:t>Q11. Is there a strong company commitment to training and skills development?</w:t>
      </w:r>
    </w:p>
    <w:p w:rsidR="00911E77" w:rsidRDefault="00911E77">
      <w:pPr>
        <w:pStyle w:val="BodyText"/>
        <w:spacing w:before="6"/>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80"/>
        </w:trPr>
        <w:tc>
          <w:tcPr>
            <w:tcW w:w="4803" w:type="dxa"/>
            <w:shd w:val="clear" w:color="auto" w:fill="365F91"/>
          </w:tcPr>
          <w:p w:rsidR="00911E77" w:rsidRDefault="00AA3DA7">
            <w:pPr>
              <w:pStyle w:val="TableParagraph"/>
              <w:spacing w:line="261"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61" w:lineRule="exact"/>
              <w:ind w:left="1289"/>
            </w:pPr>
            <w:r>
              <w:rPr>
                <w:color w:val="F1F1F1"/>
              </w:rPr>
              <w:t>Action Points and Impact</w:t>
            </w:r>
          </w:p>
        </w:tc>
      </w:tr>
      <w:tr w:rsidR="00911E77">
        <w:trPr>
          <w:trHeight w:val="981"/>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9"/>
              <w:jc w:val="both"/>
              <w:rPr>
                <w:sz w:val="20"/>
              </w:rPr>
            </w:pPr>
            <w:r>
              <w:rPr>
                <w:sz w:val="20"/>
              </w:rPr>
              <w:t>Nine out of fifteen companies said yes to this question. However, we verified that four companies with a strong commitment said no to thi</w:t>
            </w:r>
            <w:r>
              <w:rPr>
                <w:sz w:val="20"/>
              </w:rPr>
              <w:t>s question. On the other</w:t>
            </w:r>
            <w:r>
              <w:rPr>
                <w:spacing w:val="-27"/>
                <w:sz w:val="20"/>
              </w:rPr>
              <w:t xml:space="preserve"> </w:t>
            </w:r>
            <w:r>
              <w:rPr>
                <w:sz w:val="20"/>
              </w:rPr>
              <w:t>hand</w:t>
            </w:r>
          </w:p>
          <w:p w:rsidR="00911E77" w:rsidRDefault="00AA3DA7">
            <w:pPr>
              <w:pStyle w:val="TableParagraph"/>
              <w:jc w:val="both"/>
              <w:rPr>
                <w:sz w:val="20"/>
              </w:rPr>
            </w:pPr>
            <w:r>
              <w:rPr>
                <w:sz w:val="20"/>
              </w:rPr>
              <w:t>only two companies without experience said no.</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9"/>
              <w:jc w:val="both"/>
              <w:rPr>
                <w:sz w:val="20"/>
              </w:rPr>
            </w:pPr>
            <w:r>
              <w:rPr>
                <w:sz w:val="20"/>
              </w:rPr>
              <w:t>The standard revisits this commitment and the apprenticeship programmes are a good catalyst for this type of activity to be secured.</w:t>
            </w:r>
          </w:p>
        </w:tc>
      </w:tr>
    </w:tbl>
    <w:p w:rsidR="00911E77" w:rsidRDefault="00911E77">
      <w:pPr>
        <w:pStyle w:val="BodyText"/>
        <w:rPr>
          <w:sz w:val="20"/>
        </w:rPr>
      </w:pPr>
    </w:p>
    <w:p w:rsidR="00911E77" w:rsidRDefault="00AA3DA7">
      <w:pPr>
        <w:pStyle w:val="BodyText"/>
        <w:spacing w:before="2"/>
        <w:rPr>
          <w:sz w:val="17"/>
        </w:rPr>
      </w:pPr>
      <w:r>
        <w:rPr>
          <w:noProof/>
        </w:rPr>
        <w:drawing>
          <wp:anchor distT="0" distB="0" distL="0" distR="0" simplePos="0" relativeHeight="8" behindDoc="0" locked="0" layoutInCell="1" allowOverlap="1">
            <wp:simplePos x="0" y="0"/>
            <wp:positionH relativeFrom="page">
              <wp:posOffset>2365248</wp:posOffset>
            </wp:positionH>
            <wp:positionV relativeFrom="paragraph">
              <wp:posOffset>158279</wp:posOffset>
            </wp:positionV>
            <wp:extent cx="3204041" cy="1801368"/>
            <wp:effectExtent l="0" t="0" r="0" b="0"/>
            <wp:wrapTopAndBottom/>
            <wp:docPr id="3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5.png"/>
                    <pic:cNvPicPr/>
                  </pic:nvPicPr>
                  <pic:blipFill>
                    <a:blip r:embed="rId22" cstate="print"/>
                    <a:stretch>
                      <a:fillRect/>
                    </a:stretch>
                  </pic:blipFill>
                  <pic:spPr>
                    <a:xfrm>
                      <a:off x="0" y="0"/>
                      <a:ext cx="3204041" cy="1801368"/>
                    </a:xfrm>
                    <a:prstGeom prst="rect">
                      <a:avLst/>
                    </a:prstGeom>
                  </pic:spPr>
                </pic:pic>
              </a:graphicData>
            </a:graphic>
          </wp:anchor>
        </w:drawing>
      </w:r>
    </w:p>
    <w:p w:rsidR="00911E77" w:rsidRDefault="00911E77">
      <w:pPr>
        <w:pStyle w:val="BodyText"/>
      </w:pPr>
    </w:p>
    <w:p w:rsidR="00911E77" w:rsidRDefault="00911E77">
      <w:pPr>
        <w:pStyle w:val="BodyText"/>
        <w:spacing w:before="9"/>
        <w:rPr>
          <w:sz w:val="28"/>
        </w:rPr>
      </w:pPr>
    </w:p>
    <w:p w:rsidR="00911E77" w:rsidRDefault="00AA3DA7">
      <w:pPr>
        <w:pStyle w:val="BodyText"/>
        <w:ind w:left="460"/>
      </w:pPr>
      <w:bookmarkStart w:id="19" w:name="_bookmark18"/>
      <w:bookmarkEnd w:id="19"/>
      <w:r>
        <w:t>Q12. Are the company training needs and priorities for skilled staff being met currently?</w:t>
      </w:r>
    </w:p>
    <w:p w:rsidR="00911E77" w:rsidRDefault="00911E77">
      <w:pPr>
        <w:pStyle w:val="BodyText"/>
        <w:spacing w:before="5" w:after="1"/>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80"/>
        </w:trPr>
        <w:tc>
          <w:tcPr>
            <w:tcW w:w="4803" w:type="dxa"/>
            <w:shd w:val="clear" w:color="auto" w:fill="365F91"/>
          </w:tcPr>
          <w:p w:rsidR="00911E77" w:rsidRDefault="00AA3DA7">
            <w:pPr>
              <w:pStyle w:val="TableParagraph"/>
              <w:spacing w:line="261"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61" w:lineRule="exact"/>
              <w:ind w:left="1289"/>
            </w:pPr>
            <w:r>
              <w:rPr>
                <w:color w:val="F1F1F1"/>
              </w:rPr>
              <w:t>Action Points and Impact</w:t>
            </w:r>
          </w:p>
        </w:tc>
      </w:tr>
      <w:tr w:rsidR="00911E77">
        <w:trPr>
          <w:trHeight w:val="1713"/>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8"/>
              <w:jc w:val="both"/>
              <w:rPr>
                <w:sz w:val="20"/>
              </w:rPr>
            </w:pPr>
            <w:r>
              <w:rPr>
                <w:sz w:val="20"/>
              </w:rPr>
              <w:t>Ten</w:t>
            </w:r>
            <w:r>
              <w:rPr>
                <w:spacing w:val="-9"/>
                <w:sz w:val="20"/>
              </w:rPr>
              <w:t xml:space="preserve"> </w:t>
            </w:r>
            <w:r>
              <w:rPr>
                <w:sz w:val="20"/>
              </w:rPr>
              <w:t>out</w:t>
            </w:r>
            <w:r>
              <w:rPr>
                <w:spacing w:val="-9"/>
                <w:sz w:val="20"/>
              </w:rPr>
              <w:t xml:space="preserve"> </w:t>
            </w:r>
            <w:r>
              <w:rPr>
                <w:sz w:val="20"/>
              </w:rPr>
              <w:t>of</w:t>
            </w:r>
            <w:r>
              <w:rPr>
                <w:spacing w:val="-10"/>
                <w:sz w:val="20"/>
              </w:rPr>
              <w:t xml:space="preserve"> </w:t>
            </w:r>
            <w:r>
              <w:rPr>
                <w:sz w:val="20"/>
              </w:rPr>
              <w:t>fifteen</w:t>
            </w:r>
            <w:r>
              <w:rPr>
                <w:spacing w:val="-9"/>
                <w:sz w:val="20"/>
              </w:rPr>
              <w:t xml:space="preserve"> </w:t>
            </w:r>
            <w:r>
              <w:rPr>
                <w:sz w:val="20"/>
              </w:rPr>
              <w:t>companies</w:t>
            </w:r>
            <w:r>
              <w:rPr>
                <w:spacing w:val="-10"/>
                <w:sz w:val="20"/>
              </w:rPr>
              <w:t xml:space="preserve"> </w:t>
            </w:r>
            <w:r>
              <w:rPr>
                <w:sz w:val="20"/>
              </w:rPr>
              <w:t>said</w:t>
            </w:r>
            <w:r>
              <w:rPr>
                <w:spacing w:val="-8"/>
                <w:sz w:val="20"/>
              </w:rPr>
              <w:t xml:space="preserve"> </w:t>
            </w:r>
            <w:r>
              <w:rPr>
                <w:sz w:val="20"/>
              </w:rPr>
              <w:t>yes</w:t>
            </w:r>
            <w:r>
              <w:rPr>
                <w:spacing w:val="-10"/>
                <w:sz w:val="20"/>
              </w:rPr>
              <w:t xml:space="preserve"> </w:t>
            </w:r>
            <w:r>
              <w:rPr>
                <w:sz w:val="20"/>
              </w:rPr>
              <w:t>to</w:t>
            </w:r>
            <w:r>
              <w:rPr>
                <w:spacing w:val="-8"/>
                <w:sz w:val="20"/>
              </w:rPr>
              <w:t xml:space="preserve"> </w:t>
            </w:r>
            <w:r>
              <w:rPr>
                <w:sz w:val="20"/>
              </w:rPr>
              <w:t>this</w:t>
            </w:r>
            <w:r>
              <w:rPr>
                <w:spacing w:val="-11"/>
                <w:sz w:val="20"/>
              </w:rPr>
              <w:t xml:space="preserve"> </w:t>
            </w:r>
            <w:r>
              <w:rPr>
                <w:sz w:val="20"/>
              </w:rPr>
              <w:t>question</w:t>
            </w:r>
            <w:r>
              <w:rPr>
                <w:spacing w:val="-9"/>
                <w:sz w:val="20"/>
              </w:rPr>
              <w:t xml:space="preserve"> </w:t>
            </w:r>
            <w:r>
              <w:rPr>
                <w:sz w:val="20"/>
              </w:rPr>
              <w:t>(six are companies with apprenticeship experience and four are companies without apprenticeship</w:t>
            </w:r>
            <w:r>
              <w:rPr>
                <w:spacing w:val="-9"/>
                <w:sz w:val="20"/>
              </w:rPr>
              <w:t xml:space="preserve"> </w:t>
            </w:r>
            <w:r>
              <w:rPr>
                <w:sz w:val="20"/>
              </w:rPr>
              <w:t>experience).</w:t>
            </w:r>
          </w:p>
          <w:p w:rsidR="00911E77" w:rsidRDefault="00AA3DA7">
            <w:pPr>
              <w:pStyle w:val="TableParagraph"/>
              <w:spacing w:line="240" w:lineRule="auto"/>
              <w:ind w:right="95"/>
              <w:jc w:val="both"/>
              <w:rPr>
                <w:sz w:val="20"/>
              </w:rPr>
            </w:pPr>
            <w:r>
              <w:rPr>
                <w:sz w:val="20"/>
              </w:rPr>
              <w:t>It should be noted that only one company, of the five without experience, said that the training needs and priorities for skilled staff was not cov</w:t>
            </w:r>
            <w:r>
              <w:rPr>
                <w:sz w:val="20"/>
              </w:rPr>
              <w:t>ered.</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24"/>
              <w:rPr>
                <w:sz w:val="20"/>
              </w:rPr>
            </w:pPr>
            <w:r>
              <w:rPr>
                <w:sz w:val="20"/>
              </w:rPr>
              <w:t>we believe that Standard will help companies focus more in this area.</w:t>
            </w:r>
          </w:p>
        </w:tc>
      </w:tr>
    </w:tbl>
    <w:p w:rsidR="00911E77" w:rsidRDefault="00911E77">
      <w:pPr>
        <w:rPr>
          <w:sz w:val="20"/>
        </w:rPr>
        <w:sectPr w:rsidR="00911E77">
          <w:headerReference w:type="default" r:id="rId23"/>
          <w:pgSz w:w="11910" w:h="16840"/>
          <w:pgMar w:top="4920" w:right="740" w:bottom="1500" w:left="980" w:header="835" w:footer="1264" w:gutter="0"/>
          <w:cols w:space="720"/>
        </w:sectPr>
      </w:pPr>
    </w:p>
    <w:p w:rsidR="00911E77" w:rsidRDefault="00911E77">
      <w:pPr>
        <w:pStyle w:val="BodyText"/>
        <w:rPr>
          <w:sz w:val="20"/>
        </w:rPr>
      </w:pPr>
    </w:p>
    <w:p w:rsidR="00911E77" w:rsidRDefault="00911E77">
      <w:pPr>
        <w:pStyle w:val="BodyText"/>
        <w:spacing w:before="5"/>
        <w:rPr>
          <w:sz w:val="15"/>
        </w:rPr>
      </w:pPr>
    </w:p>
    <w:p w:rsidR="00911E77" w:rsidRDefault="00AA3DA7">
      <w:pPr>
        <w:pStyle w:val="BodyText"/>
        <w:spacing w:before="52"/>
        <w:ind w:left="460"/>
      </w:pPr>
      <w:bookmarkStart w:id="20" w:name="_bookmark19"/>
      <w:bookmarkEnd w:id="20"/>
      <w:r>
        <w:t>Q13. Do you plan for time off work to allow for training and skills development?</w:t>
      </w:r>
    </w:p>
    <w:p w:rsidR="00911E77" w:rsidRDefault="00911E77">
      <w:pPr>
        <w:pStyle w:val="BodyText"/>
        <w:spacing w:before="5"/>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78"/>
        </w:trPr>
        <w:tc>
          <w:tcPr>
            <w:tcW w:w="4803" w:type="dxa"/>
            <w:shd w:val="clear" w:color="auto" w:fill="365F91"/>
          </w:tcPr>
          <w:p w:rsidR="00911E77" w:rsidRDefault="00AA3DA7">
            <w:pPr>
              <w:pStyle w:val="TableParagraph"/>
              <w:spacing w:line="258"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58" w:lineRule="exact"/>
              <w:ind w:left="1289"/>
            </w:pPr>
            <w:r>
              <w:rPr>
                <w:color w:val="F1F1F1"/>
              </w:rPr>
              <w:t>Action Points and Impact</w:t>
            </w:r>
          </w:p>
        </w:tc>
      </w:tr>
      <w:tr w:rsidR="00911E77">
        <w:trPr>
          <w:trHeight w:val="1225"/>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263"/>
              <w:rPr>
                <w:sz w:val="20"/>
              </w:rPr>
            </w:pPr>
            <w:r>
              <w:rPr>
                <w:sz w:val="20"/>
              </w:rPr>
              <w:t>Only one company (with apprenticeship experience) replied no.</w:t>
            </w:r>
          </w:p>
          <w:p w:rsidR="00911E77" w:rsidRDefault="00AA3DA7">
            <w:pPr>
              <w:pStyle w:val="TableParagraph"/>
              <w:spacing w:line="240" w:lineRule="auto"/>
              <w:ind w:right="263"/>
              <w:rPr>
                <w:sz w:val="20"/>
              </w:rPr>
            </w:pPr>
            <w:r>
              <w:rPr>
                <w:sz w:val="20"/>
              </w:rPr>
              <w:t>Fourteen out of fifteen companies said yes to this question.</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102"/>
              <w:jc w:val="both"/>
              <w:rPr>
                <w:sz w:val="20"/>
              </w:rPr>
            </w:pPr>
            <w:r>
              <w:rPr>
                <w:sz w:val="20"/>
              </w:rPr>
              <w:t>We consider</w:t>
            </w:r>
            <w:r>
              <w:rPr>
                <w:sz w:val="20"/>
              </w:rPr>
              <w:t xml:space="preserve"> for those companies that commits with 'standard' this question wins a special attention. The 'standard' gives a clear guidance and support companies to implement training and skills development.</w:t>
            </w:r>
          </w:p>
        </w:tc>
      </w:tr>
    </w:tbl>
    <w:p w:rsidR="00911E77" w:rsidRDefault="00911E77">
      <w:pPr>
        <w:pStyle w:val="BodyText"/>
        <w:rPr>
          <w:sz w:val="20"/>
        </w:rPr>
      </w:pPr>
    </w:p>
    <w:p w:rsidR="00911E77" w:rsidRDefault="00911E77">
      <w:pPr>
        <w:pStyle w:val="BodyText"/>
        <w:rPr>
          <w:sz w:val="20"/>
        </w:rPr>
      </w:pPr>
    </w:p>
    <w:p w:rsidR="00911E77" w:rsidRDefault="00AA3DA7">
      <w:pPr>
        <w:pStyle w:val="BodyText"/>
        <w:rPr>
          <w:sz w:val="29"/>
        </w:rPr>
      </w:pPr>
      <w:r>
        <w:rPr>
          <w:noProof/>
        </w:rPr>
        <w:drawing>
          <wp:anchor distT="0" distB="0" distL="0" distR="0" simplePos="0" relativeHeight="9" behindDoc="0" locked="0" layoutInCell="1" allowOverlap="1">
            <wp:simplePos x="0" y="0"/>
            <wp:positionH relativeFrom="page">
              <wp:posOffset>2255520</wp:posOffset>
            </wp:positionH>
            <wp:positionV relativeFrom="paragraph">
              <wp:posOffset>250138</wp:posOffset>
            </wp:positionV>
            <wp:extent cx="3419016" cy="1801368"/>
            <wp:effectExtent l="0" t="0" r="0" b="0"/>
            <wp:wrapTopAndBottom/>
            <wp:docPr id="3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6.png"/>
                    <pic:cNvPicPr/>
                  </pic:nvPicPr>
                  <pic:blipFill>
                    <a:blip r:embed="rId24" cstate="print"/>
                    <a:stretch>
                      <a:fillRect/>
                    </a:stretch>
                  </pic:blipFill>
                  <pic:spPr>
                    <a:xfrm>
                      <a:off x="0" y="0"/>
                      <a:ext cx="3419016" cy="1801368"/>
                    </a:xfrm>
                    <a:prstGeom prst="rect">
                      <a:avLst/>
                    </a:prstGeom>
                  </pic:spPr>
                </pic:pic>
              </a:graphicData>
            </a:graphic>
          </wp:anchor>
        </w:drawing>
      </w:r>
    </w:p>
    <w:p w:rsidR="00911E77" w:rsidRDefault="00911E77">
      <w:pPr>
        <w:pStyle w:val="BodyText"/>
      </w:pPr>
    </w:p>
    <w:p w:rsidR="00911E77" w:rsidRDefault="00911E77">
      <w:pPr>
        <w:pStyle w:val="BodyText"/>
        <w:spacing w:before="10"/>
        <w:rPr>
          <w:sz w:val="20"/>
        </w:rPr>
      </w:pPr>
    </w:p>
    <w:p w:rsidR="00911E77" w:rsidRDefault="00AA3DA7">
      <w:pPr>
        <w:pStyle w:val="BodyText"/>
        <w:ind w:left="1038" w:right="476" w:hanging="579"/>
      </w:pPr>
      <w:bookmarkStart w:id="21" w:name="_bookmark20"/>
      <w:bookmarkEnd w:id="21"/>
      <w:r>
        <w:t>Q14. Do you have people in the company that could support a new apprentice? For example, a supervisor/ charge-hand/mentor?</w:t>
      </w:r>
    </w:p>
    <w:p w:rsidR="00911E77" w:rsidRDefault="00911E77">
      <w:pPr>
        <w:pStyle w:val="BodyText"/>
        <w:spacing w:before="8" w:after="1"/>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78"/>
        </w:trPr>
        <w:tc>
          <w:tcPr>
            <w:tcW w:w="4803" w:type="dxa"/>
            <w:shd w:val="clear" w:color="auto" w:fill="365F91"/>
          </w:tcPr>
          <w:p w:rsidR="00911E77" w:rsidRDefault="00AA3DA7">
            <w:pPr>
              <w:pStyle w:val="TableParagraph"/>
              <w:spacing w:line="258"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58" w:lineRule="exact"/>
              <w:ind w:left="1289"/>
            </w:pPr>
            <w:r>
              <w:rPr>
                <w:color w:val="F1F1F1"/>
              </w:rPr>
              <w:t>Action Points and Impact</w:t>
            </w:r>
          </w:p>
        </w:tc>
      </w:tr>
      <w:tr w:rsidR="00911E77">
        <w:trPr>
          <w:trHeight w:val="2203"/>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7"/>
              <w:jc w:val="both"/>
              <w:rPr>
                <w:sz w:val="20"/>
              </w:rPr>
            </w:pPr>
            <w:r>
              <w:rPr>
                <w:sz w:val="20"/>
              </w:rPr>
              <w:t>All of fifteen companies said yes to this question. Even the micro companies said that it is possible for them identify a supervisor or a mentor.</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8"/>
              <w:jc w:val="both"/>
              <w:rPr>
                <w:sz w:val="20"/>
              </w:rPr>
            </w:pPr>
            <w:r>
              <w:rPr>
                <w:sz w:val="20"/>
              </w:rPr>
              <w:t>The ‘Standard’ are very clear in this question. All companies must provide at least a supervisor who must be t</w:t>
            </w:r>
            <w:r>
              <w:rPr>
                <w:sz w:val="20"/>
              </w:rPr>
              <w:t>rained and is responsible for the day-to-day support and monitoring of the apprentice. The support documents (learning plan, supervisor/mentor monitoring report, assessment and report) and the regular meetings with all intervenients in the process allow th</w:t>
            </w:r>
            <w:r>
              <w:rPr>
                <w:sz w:val="20"/>
              </w:rPr>
              <w:t>e effectiveness of the apprenticeship program</w:t>
            </w:r>
          </w:p>
          <w:p w:rsidR="00911E77" w:rsidRDefault="00AA3DA7">
            <w:pPr>
              <w:pStyle w:val="TableParagraph"/>
              <w:spacing w:before="1"/>
              <w:jc w:val="both"/>
              <w:rPr>
                <w:sz w:val="20"/>
              </w:rPr>
            </w:pPr>
            <w:r>
              <w:rPr>
                <w:sz w:val="20"/>
              </w:rPr>
              <w:t>and consequently the success of the apprentice.</w:t>
            </w:r>
          </w:p>
        </w:tc>
      </w:tr>
    </w:tbl>
    <w:p w:rsidR="00911E77" w:rsidRDefault="00911E77">
      <w:pPr>
        <w:jc w:val="both"/>
        <w:rPr>
          <w:sz w:val="20"/>
        </w:rPr>
        <w:sectPr w:rsidR="00911E77">
          <w:pgSz w:w="11910" w:h="16840"/>
          <w:pgMar w:top="4980" w:right="740" w:bottom="1500" w:left="980" w:header="835" w:footer="1264" w:gutter="0"/>
          <w:cols w:space="720"/>
        </w:sectPr>
      </w:pPr>
    </w:p>
    <w:p w:rsidR="00911E77" w:rsidRDefault="00911E77">
      <w:pPr>
        <w:pStyle w:val="BodyText"/>
        <w:rPr>
          <w:sz w:val="20"/>
        </w:rPr>
      </w:pPr>
    </w:p>
    <w:p w:rsidR="00911E77" w:rsidRDefault="00911E77">
      <w:pPr>
        <w:pStyle w:val="BodyText"/>
        <w:rPr>
          <w:sz w:val="20"/>
        </w:rPr>
      </w:pPr>
    </w:p>
    <w:p w:rsidR="00911E77" w:rsidRDefault="00911E77">
      <w:pPr>
        <w:pStyle w:val="BodyText"/>
        <w:spacing w:before="6"/>
        <w:rPr>
          <w:sz w:val="28"/>
        </w:rPr>
      </w:pPr>
    </w:p>
    <w:p w:rsidR="00911E77" w:rsidRDefault="00AA3DA7">
      <w:pPr>
        <w:pStyle w:val="BodyText"/>
        <w:ind w:left="2888"/>
        <w:rPr>
          <w:sz w:val="20"/>
        </w:rPr>
      </w:pPr>
      <w:r>
        <w:rPr>
          <w:noProof/>
          <w:sz w:val="20"/>
        </w:rPr>
        <w:drawing>
          <wp:inline distT="0" distB="0" distL="0" distR="0">
            <wp:extent cx="2908260" cy="1801368"/>
            <wp:effectExtent l="0" t="0" r="0" b="0"/>
            <wp:docPr id="4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7.png"/>
                    <pic:cNvPicPr/>
                  </pic:nvPicPr>
                  <pic:blipFill>
                    <a:blip r:embed="rId25" cstate="print"/>
                    <a:stretch>
                      <a:fillRect/>
                    </a:stretch>
                  </pic:blipFill>
                  <pic:spPr>
                    <a:xfrm>
                      <a:off x="0" y="0"/>
                      <a:ext cx="2908260" cy="1801368"/>
                    </a:xfrm>
                    <a:prstGeom prst="rect">
                      <a:avLst/>
                    </a:prstGeom>
                  </pic:spPr>
                </pic:pic>
              </a:graphicData>
            </a:graphic>
          </wp:inline>
        </w:drawing>
      </w:r>
    </w:p>
    <w:p w:rsidR="00911E77" w:rsidRDefault="00911E77">
      <w:pPr>
        <w:pStyle w:val="BodyText"/>
        <w:rPr>
          <w:sz w:val="20"/>
        </w:rPr>
      </w:pPr>
    </w:p>
    <w:p w:rsidR="00911E77" w:rsidRDefault="00911E77">
      <w:pPr>
        <w:pStyle w:val="BodyText"/>
        <w:spacing w:before="1"/>
        <w:rPr>
          <w:sz w:val="15"/>
        </w:rPr>
      </w:pPr>
    </w:p>
    <w:p w:rsidR="00911E77" w:rsidRDefault="00AA3DA7">
      <w:pPr>
        <w:pStyle w:val="BodyText"/>
        <w:spacing w:before="52"/>
        <w:ind w:left="1038" w:right="1023" w:hanging="579"/>
      </w:pPr>
      <w:bookmarkStart w:id="22" w:name="_bookmark21"/>
      <w:bookmarkEnd w:id="22"/>
      <w:r>
        <w:t>Q15. Would your company benefit from having staff trained to support apprentices to be successful?</w:t>
      </w:r>
    </w:p>
    <w:p w:rsidR="00911E77" w:rsidRDefault="00911E77">
      <w:pPr>
        <w:pStyle w:val="BodyText"/>
        <w:spacing w:before="5"/>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78"/>
        </w:trPr>
        <w:tc>
          <w:tcPr>
            <w:tcW w:w="4803" w:type="dxa"/>
            <w:shd w:val="clear" w:color="auto" w:fill="365F91"/>
          </w:tcPr>
          <w:p w:rsidR="00911E77" w:rsidRDefault="00AA3DA7">
            <w:pPr>
              <w:pStyle w:val="TableParagraph"/>
              <w:spacing w:line="258"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58" w:lineRule="exact"/>
              <w:ind w:left="1289"/>
            </w:pPr>
            <w:r>
              <w:rPr>
                <w:color w:val="F1F1F1"/>
              </w:rPr>
              <w:t>Action Points and Impact</w:t>
            </w:r>
          </w:p>
        </w:tc>
      </w:tr>
      <w:tr w:rsidR="00911E77">
        <w:trPr>
          <w:trHeight w:val="1715"/>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4"/>
              <w:jc w:val="both"/>
              <w:rPr>
                <w:sz w:val="20"/>
              </w:rPr>
            </w:pPr>
            <w:r>
              <w:rPr>
                <w:sz w:val="20"/>
              </w:rPr>
              <w:t xml:space="preserve">The fifteen companies said yes to this question. For companies it was clear that it is important and crucial having </w:t>
            </w:r>
            <w:r>
              <w:rPr>
                <w:sz w:val="20"/>
              </w:rPr>
              <w:t>staff trained to support apprentices.</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8"/>
              <w:jc w:val="both"/>
              <w:rPr>
                <w:sz w:val="20"/>
              </w:rPr>
            </w:pPr>
            <w:r>
              <w:rPr>
                <w:sz w:val="20"/>
              </w:rPr>
              <w:t>This response suggests a strong awareness of the need for training staff to support the apprenticeship programme.</w:t>
            </w:r>
          </w:p>
          <w:p w:rsidR="00911E77" w:rsidRDefault="00AA3DA7">
            <w:pPr>
              <w:pStyle w:val="TableParagraph"/>
              <w:spacing w:line="240" w:lineRule="auto"/>
              <w:ind w:right="102"/>
              <w:jc w:val="both"/>
              <w:rPr>
                <w:sz w:val="20"/>
              </w:rPr>
            </w:pPr>
            <w:r>
              <w:rPr>
                <w:sz w:val="20"/>
              </w:rPr>
              <w:t>The ‘Standard’ are completely in line with companies view and give the necessary support for companies that want</w:t>
            </w:r>
            <w:r>
              <w:rPr>
                <w:spacing w:val="-10"/>
                <w:sz w:val="20"/>
              </w:rPr>
              <w:t xml:space="preserve"> </w:t>
            </w:r>
            <w:r>
              <w:rPr>
                <w:sz w:val="20"/>
              </w:rPr>
              <w:t>to</w:t>
            </w:r>
            <w:r>
              <w:rPr>
                <w:spacing w:val="-8"/>
                <w:sz w:val="20"/>
              </w:rPr>
              <w:t xml:space="preserve"> </w:t>
            </w:r>
            <w:r>
              <w:rPr>
                <w:sz w:val="20"/>
              </w:rPr>
              <w:t>have</w:t>
            </w:r>
            <w:r>
              <w:rPr>
                <w:spacing w:val="-11"/>
                <w:sz w:val="20"/>
              </w:rPr>
              <w:t xml:space="preserve"> </w:t>
            </w:r>
            <w:r>
              <w:rPr>
                <w:sz w:val="20"/>
              </w:rPr>
              <w:t>a</w:t>
            </w:r>
            <w:r>
              <w:rPr>
                <w:spacing w:val="-6"/>
                <w:sz w:val="20"/>
              </w:rPr>
              <w:t xml:space="preserve"> </w:t>
            </w:r>
            <w:r>
              <w:rPr>
                <w:sz w:val="20"/>
              </w:rPr>
              <w:t>staff</w:t>
            </w:r>
            <w:r>
              <w:rPr>
                <w:spacing w:val="-11"/>
                <w:sz w:val="20"/>
              </w:rPr>
              <w:t xml:space="preserve"> </w:t>
            </w:r>
            <w:r>
              <w:rPr>
                <w:sz w:val="20"/>
              </w:rPr>
              <w:t>trained</w:t>
            </w:r>
            <w:r>
              <w:rPr>
                <w:spacing w:val="-9"/>
                <w:sz w:val="20"/>
              </w:rPr>
              <w:t xml:space="preserve"> </w:t>
            </w:r>
            <w:r>
              <w:rPr>
                <w:sz w:val="20"/>
              </w:rPr>
              <w:t>to</w:t>
            </w:r>
            <w:r>
              <w:rPr>
                <w:spacing w:val="-8"/>
                <w:sz w:val="20"/>
              </w:rPr>
              <w:t xml:space="preserve"> </w:t>
            </w:r>
            <w:r>
              <w:rPr>
                <w:sz w:val="20"/>
              </w:rPr>
              <w:t>su</w:t>
            </w:r>
            <w:r>
              <w:rPr>
                <w:sz w:val="20"/>
              </w:rPr>
              <w:t>pport</w:t>
            </w:r>
            <w:r>
              <w:rPr>
                <w:spacing w:val="-10"/>
                <w:sz w:val="20"/>
              </w:rPr>
              <w:t xml:space="preserve"> </w:t>
            </w:r>
            <w:r>
              <w:rPr>
                <w:sz w:val="20"/>
              </w:rPr>
              <w:t>an</w:t>
            </w:r>
            <w:r>
              <w:rPr>
                <w:spacing w:val="-8"/>
                <w:sz w:val="20"/>
              </w:rPr>
              <w:t xml:space="preserve"> </w:t>
            </w:r>
            <w:r>
              <w:rPr>
                <w:sz w:val="20"/>
              </w:rPr>
              <w:t>apprenticeship</w:t>
            </w:r>
          </w:p>
          <w:p w:rsidR="00911E77" w:rsidRDefault="00AA3DA7">
            <w:pPr>
              <w:pStyle w:val="TableParagraph"/>
              <w:spacing w:line="225" w:lineRule="exact"/>
              <w:jc w:val="both"/>
              <w:rPr>
                <w:sz w:val="20"/>
              </w:rPr>
            </w:pPr>
            <w:r>
              <w:rPr>
                <w:sz w:val="20"/>
              </w:rPr>
              <w:t>programme.</w:t>
            </w:r>
          </w:p>
        </w:tc>
      </w:tr>
    </w:tbl>
    <w:p w:rsidR="00911E77" w:rsidRDefault="00911E77">
      <w:pPr>
        <w:pStyle w:val="BodyText"/>
        <w:rPr>
          <w:sz w:val="20"/>
        </w:rPr>
      </w:pPr>
    </w:p>
    <w:p w:rsidR="00911E77" w:rsidRDefault="00AA3DA7">
      <w:pPr>
        <w:pStyle w:val="BodyText"/>
        <w:spacing w:before="7"/>
        <w:rPr>
          <w:sz w:val="16"/>
        </w:rPr>
      </w:pPr>
      <w:r>
        <w:rPr>
          <w:noProof/>
        </w:rPr>
        <w:drawing>
          <wp:anchor distT="0" distB="0" distL="0" distR="0" simplePos="0" relativeHeight="10" behindDoc="0" locked="0" layoutInCell="1" allowOverlap="1">
            <wp:simplePos x="0" y="0"/>
            <wp:positionH relativeFrom="page">
              <wp:posOffset>2356104</wp:posOffset>
            </wp:positionH>
            <wp:positionV relativeFrom="paragraph">
              <wp:posOffset>153707</wp:posOffset>
            </wp:positionV>
            <wp:extent cx="3223219" cy="1801368"/>
            <wp:effectExtent l="0" t="0" r="0" b="0"/>
            <wp:wrapTopAndBottom/>
            <wp:docPr id="47"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8.png"/>
                    <pic:cNvPicPr/>
                  </pic:nvPicPr>
                  <pic:blipFill>
                    <a:blip r:embed="rId26" cstate="print"/>
                    <a:stretch>
                      <a:fillRect/>
                    </a:stretch>
                  </pic:blipFill>
                  <pic:spPr>
                    <a:xfrm>
                      <a:off x="0" y="0"/>
                      <a:ext cx="3223219" cy="1801368"/>
                    </a:xfrm>
                    <a:prstGeom prst="rect">
                      <a:avLst/>
                    </a:prstGeom>
                  </pic:spPr>
                </pic:pic>
              </a:graphicData>
            </a:graphic>
          </wp:anchor>
        </w:drawing>
      </w:r>
    </w:p>
    <w:p w:rsidR="00911E77" w:rsidRDefault="00911E77">
      <w:pPr>
        <w:pStyle w:val="BodyText"/>
      </w:pPr>
    </w:p>
    <w:p w:rsidR="00911E77" w:rsidRDefault="00911E77">
      <w:pPr>
        <w:pStyle w:val="BodyText"/>
      </w:pPr>
    </w:p>
    <w:p w:rsidR="00911E77" w:rsidRDefault="00911E77">
      <w:pPr>
        <w:pStyle w:val="BodyText"/>
      </w:pPr>
    </w:p>
    <w:p w:rsidR="00911E77" w:rsidRDefault="00911E77">
      <w:pPr>
        <w:pStyle w:val="BodyText"/>
        <w:spacing w:before="6"/>
        <w:rPr>
          <w:sz w:val="21"/>
        </w:rPr>
      </w:pPr>
    </w:p>
    <w:p w:rsidR="00911E77" w:rsidRDefault="00AA3DA7">
      <w:pPr>
        <w:pStyle w:val="BodyText"/>
        <w:ind w:left="1038" w:right="599" w:hanging="579"/>
      </w:pPr>
      <w:bookmarkStart w:id="23" w:name="_bookmark22"/>
      <w:bookmarkEnd w:id="23"/>
      <w:r>
        <w:t>Q16. Would your company benefit from having a ‘Standard’/Framework that would provide a structure for an apprenticeship training plan?</w:t>
      </w:r>
    </w:p>
    <w:p w:rsidR="00911E77" w:rsidRDefault="00911E77">
      <w:pPr>
        <w:pStyle w:val="BodyText"/>
        <w:spacing w:before="8"/>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78"/>
        </w:trPr>
        <w:tc>
          <w:tcPr>
            <w:tcW w:w="4803" w:type="dxa"/>
            <w:shd w:val="clear" w:color="auto" w:fill="365F91"/>
          </w:tcPr>
          <w:p w:rsidR="00911E77" w:rsidRDefault="00AA3DA7">
            <w:pPr>
              <w:pStyle w:val="TableParagraph"/>
              <w:spacing w:line="258"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58" w:lineRule="exact"/>
              <w:ind w:left="1289"/>
            </w:pPr>
            <w:r>
              <w:rPr>
                <w:color w:val="F1F1F1"/>
              </w:rPr>
              <w:t>Action Points and Impact</w:t>
            </w:r>
          </w:p>
        </w:tc>
      </w:tr>
      <w:tr w:rsidR="00911E77">
        <w:trPr>
          <w:trHeight w:val="981"/>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263"/>
              <w:rPr>
                <w:sz w:val="20"/>
              </w:rPr>
            </w:pPr>
            <w:r>
              <w:rPr>
                <w:sz w:val="20"/>
              </w:rPr>
              <w:t>Fourteen out of fifteen companies said yes to this question.</w:t>
            </w:r>
          </w:p>
          <w:p w:rsidR="00911E77" w:rsidRDefault="00AA3DA7">
            <w:pPr>
              <w:pStyle w:val="TableParagraph"/>
              <w:spacing w:line="243" w:lineRule="exact"/>
              <w:rPr>
                <w:sz w:val="20"/>
              </w:rPr>
            </w:pPr>
            <w:r>
              <w:rPr>
                <w:sz w:val="20"/>
              </w:rPr>
              <w:t>Only one companies, without apprenticeship experience,</w:t>
            </w:r>
          </w:p>
          <w:p w:rsidR="00911E77" w:rsidRDefault="00AA3DA7">
            <w:pPr>
              <w:pStyle w:val="TableParagraph"/>
              <w:spacing w:before="1"/>
              <w:rPr>
                <w:sz w:val="20"/>
              </w:rPr>
            </w:pPr>
            <w:r>
              <w:rPr>
                <w:sz w:val="20"/>
              </w:rPr>
              <w:t>said no to this question.</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8"/>
              <w:jc w:val="both"/>
              <w:rPr>
                <w:sz w:val="20"/>
              </w:rPr>
            </w:pPr>
            <w:r>
              <w:rPr>
                <w:sz w:val="20"/>
              </w:rPr>
              <w:t xml:space="preserve">Even all companies proved to be well accepted the ‘Standard’ we must increase the same in order to show to </w:t>
            </w:r>
            <w:r>
              <w:rPr>
                <w:spacing w:val="23"/>
                <w:sz w:val="20"/>
              </w:rPr>
              <w:t xml:space="preserve"> </w:t>
            </w:r>
            <w:r>
              <w:rPr>
                <w:sz w:val="20"/>
              </w:rPr>
              <w:t xml:space="preserve">all </w:t>
            </w:r>
            <w:r>
              <w:rPr>
                <w:spacing w:val="22"/>
                <w:sz w:val="20"/>
              </w:rPr>
              <w:t xml:space="preserve"> </w:t>
            </w:r>
            <w:r>
              <w:rPr>
                <w:sz w:val="20"/>
              </w:rPr>
              <w:t xml:space="preserve">companies </w:t>
            </w:r>
            <w:r>
              <w:rPr>
                <w:spacing w:val="21"/>
                <w:sz w:val="20"/>
              </w:rPr>
              <w:t xml:space="preserve"> </w:t>
            </w:r>
            <w:r>
              <w:rPr>
                <w:sz w:val="20"/>
              </w:rPr>
              <w:t xml:space="preserve">the </w:t>
            </w:r>
            <w:r>
              <w:rPr>
                <w:spacing w:val="21"/>
                <w:sz w:val="20"/>
              </w:rPr>
              <w:t xml:space="preserve"> </w:t>
            </w:r>
            <w:r>
              <w:rPr>
                <w:sz w:val="20"/>
              </w:rPr>
              <w:t xml:space="preserve">importance </w:t>
            </w:r>
            <w:r>
              <w:rPr>
                <w:spacing w:val="21"/>
                <w:sz w:val="20"/>
              </w:rPr>
              <w:t xml:space="preserve"> </w:t>
            </w:r>
            <w:r>
              <w:rPr>
                <w:sz w:val="20"/>
              </w:rPr>
              <w:t xml:space="preserve">of </w:t>
            </w:r>
            <w:r>
              <w:rPr>
                <w:spacing w:val="21"/>
                <w:sz w:val="20"/>
              </w:rPr>
              <w:t xml:space="preserve"> </w:t>
            </w:r>
            <w:r>
              <w:rPr>
                <w:sz w:val="20"/>
              </w:rPr>
              <w:t xml:space="preserve">the </w:t>
            </w:r>
            <w:r>
              <w:rPr>
                <w:spacing w:val="21"/>
                <w:sz w:val="20"/>
              </w:rPr>
              <w:t xml:space="preserve"> </w:t>
            </w:r>
            <w:r>
              <w:rPr>
                <w:sz w:val="20"/>
              </w:rPr>
              <w:t xml:space="preserve">same. </w:t>
            </w:r>
            <w:r>
              <w:rPr>
                <w:spacing w:val="25"/>
                <w:sz w:val="20"/>
              </w:rPr>
              <w:t xml:space="preserve"> </w:t>
            </w:r>
            <w:r>
              <w:rPr>
                <w:sz w:val="20"/>
              </w:rPr>
              <w:t>The</w:t>
            </w:r>
          </w:p>
          <w:p w:rsidR="00911E77" w:rsidRDefault="00AA3DA7">
            <w:pPr>
              <w:pStyle w:val="TableParagraph"/>
              <w:jc w:val="both"/>
              <w:rPr>
                <w:sz w:val="20"/>
              </w:rPr>
            </w:pPr>
            <w:r>
              <w:rPr>
                <w:sz w:val="20"/>
              </w:rPr>
              <w:t>'standard'</w:t>
            </w:r>
            <w:r>
              <w:rPr>
                <w:spacing w:val="-9"/>
                <w:sz w:val="20"/>
              </w:rPr>
              <w:t xml:space="preserve"> </w:t>
            </w:r>
            <w:r>
              <w:rPr>
                <w:sz w:val="20"/>
              </w:rPr>
              <w:t>is</w:t>
            </w:r>
            <w:r>
              <w:rPr>
                <w:spacing w:val="-8"/>
                <w:sz w:val="20"/>
              </w:rPr>
              <w:t xml:space="preserve"> </w:t>
            </w:r>
            <w:r>
              <w:rPr>
                <w:sz w:val="20"/>
              </w:rPr>
              <w:t>an</w:t>
            </w:r>
            <w:r>
              <w:rPr>
                <w:spacing w:val="-5"/>
                <w:sz w:val="20"/>
              </w:rPr>
              <w:t xml:space="preserve"> </w:t>
            </w:r>
            <w:r>
              <w:rPr>
                <w:sz w:val="20"/>
              </w:rPr>
              <w:t>important</w:t>
            </w:r>
            <w:r>
              <w:rPr>
                <w:spacing w:val="-6"/>
                <w:sz w:val="20"/>
              </w:rPr>
              <w:t xml:space="preserve"> </w:t>
            </w:r>
            <w:r>
              <w:rPr>
                <w:sz w:val="20"/>
              </w:rPr>
              <w:t>step</w:t>
            </w:r>
            <w:r>
              <w:rPr>
                <w:spacing w:val="-6"/>
                <w:sz w:val="20"/>
              </w:rPr>
              <w:t xml:space="preserve"> </w:t>
            </w:r>
            <w:r>
              <w:rPr>
                <w:sz w:val="20"/>
              </w:rPr>
              <w:t>for</w:t>
            </w:r>
            <w:r>
              <w:rPr>
                <w:spacing w:val="-8"/>
                <w:sz w:val="20"/>
              </w:rPr>
              <w:t xml:space="preserve"> </w:t>
            </w:r>
            <w:r>
              <w:rPr>
                <w:sz w:val="20"/>
              </w:rPr>
              <w:t>who</w:t>
            </w:r>
            <w:r>
              <w:rPr>
                <w:spacing w:val="-3"/>
                <w:sz w:val="20"/>
              </w:rPr>
              <w:t xml:space="preserve"> </w:t>
            </w:r>
            <w:r>
              <w:rPr>
                <w:sz w:val="20"/>
              </w:rPr>
              <w:t>want</w:t>
            </w:r>
            <w:r>
              <w:rPr>
                <w:spacing w:val="-9"/>
                <w:sz w:val="20"/>
              </w:rPr>
              <w:t xml:space="preserve"> </w:t>
            </w:r>
            <w:r>
              <w:rPr>
                <w:sz w:val="20"/>
              </w:rPr>
              <w:t>to</w:t>
            </w:r>
            <w:r>
              <w:rPr>
                <w:spacing w:val="-8"/>
                <w:sz w:val="20"/>
              </w:rPr>
              <w:t xml:space="preserve"> </w:t>
            </w:r>
            <w:r>
              <w:rPr>
                <w:sz w:val="20"/>
              </w:rPr>
              <w:t>know</w:t>
            </w:r>
            <w:r>
              <w:rPr>
                <w:spacing w:val="-8"/>
                <w:sz w:val="20"/>
              </w:rPr>
              <w:t xml:space="preserve"> </w:t>
            </w:r>
            <w:r>
              <w:rPr>
                <w:sz w:val="20"/>
              </w:rPr>
              <w:t>the</w:t>
            </w:r>
          </w:p>
        </w:tc>
      </w:tr>
    </w:tbl>
    <w:p w:rsidR="00911E77" w:rsidRDefault="00911E77">
      <w:pPr>
        <w:jc w:val="both"/>
        <w:rPr>
          <w:sz w:val="20"/>
        </w:rPr>
        <w:sectPr w:rsidR="00911E77">
          <w:headerReference w:type="default" r:id="rId2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spacing w:before="2"/>
      </w:pPr>
    </w:p>
    <w:tbl>
      <w:tblPr>
        <w:tblW w:w="0" w:type="auto"/>
        <w:tblInd w:w="47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CellMar>
          <w:left w:w="0" w:type="dxa"/>
          <w:right w:w="0" w:type="dxa"/>
        </w:tblCellMar>
        <w:tblLook w:val="01E0" w:firstRow="1" w:lastRow="1" w:firstColumn="1" w:lastColumn="1" w:noHBand="0" w:noVBand="0"/>
      </w:tblPr>
      <w:tblGrid>
        <w:gridCol w:w="4803"/>
        <w:gridCol w:w="4806"/>
      </w:tblGrid>
      <w:tr w:rsidR="00911E77">
        <w:trPr>
          <w:trHeight w:val="733"/>
        </w:trPr>
        <w:tc>
          <w:tcPr>
            <w:tcW w:w="4803" w:type="dxa"/>
          </w:tcPr>
          <w:p w:rsidR="00911E77" w:rsidRDefault="00911E77">
            <w:pPr>
              <w:pStyle w:val="TableParagraph"/>
              <w:spacing w:line="240" w:lineRule="auto"/>
              <w:ind w:left="0"/>
              <w:rPr>
                <w:rFonts w:ascii="Times New Roman"/>
                <w:sz w:val="20"/>
              </w:rPr>
            </w:pPr>
          </w:p>
        </w:tc>
        <w:tc>
          <w:tcPr>
            <w:tcW w:w="4806" w:type="dxa"/>
          </w:tcPr>
          <w:p w:rsidR="00911E77" w:rsidRDefault="00AA3DA7">
            <w:pPr>
              <w:pStyle w:val="TableParagraph"/>
              <w:spacing w:before="1" w:line="240" w:lineRule="auto"/>
              <w:ind w:right="24"/>
              <w:rPr>
                <w:sz w:val="20"/>
              </w:rPr>
            </w:pPr>
            <w:r>
              <w:rPr>
                <w:sz w:val="20"/>
              </w:rPr>
              <w:t>apprenticeship programmes and for who want to designing and monitoring an apprenticeship programme.</w:t>
            </w:r>
          </w:p>
        </w:tc>
      </w:tr>
    </w:tbl>
    <w:p w:rsidR="00911E77" w:rsidRDefault="00911E77">
      <w:pPr>
        <w:pStyle w:val="BodyText"/>
        <w:rPr>
          <w:sz w:val="20"/>
        </w:rPr>
      </w:pPr>
    </w:p>
    <w:p w:rsidR="00911E77" w:rsidRDefault="00AA3DA7">
      <w:pPr>
        <w:pStyle w:val="BodyText"/>
        <w:spacing w:before="7"/>
        <w:rPr>
          <w:sz w:val="20"/>
        </w:rPr>
      </w:pPr>
      <w:r>
        <w:rPr>
          <w:noProof/>
        </w:rPr>
        <w:drawing>
          <wp:anchor distT="0" distB="0" distL="0" distR="0" simplePos="0" relativeHeight="11" behindDoc="0" locked="0" layoutInCell="1" allowOverlap="1">
            <wp:simplePos x="0" y="0"/>
            <wp:positionH relativeFrom="page">
              <wp:posOffset>2595372</wp:posOffset>
            </wp:positionH>
            <wp:positionV relativeFrom="paragraph">
              <wp:posOffset>184568</wp:posOffset>
            </wp:positionV>
            <wp:extent cx="2745196" cy="1801368"/>
            <wp:effectExtent l="0" t="0" r="0" b="0"/>
            <wp:wrapTopAndBottom/>
            <wp:docPr id="49"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9.png"/>
                    <pic:cNvPicPr/>
                  </pic:nvPicPr>
                  <pic:blipFill>
                    <a:blip r:embed="rId28" cstate="print"/>
                    <a:stretch>
                      <a:fillRect/>
                    </a:stretch>
                  </pic:blipFill>
                  <pic:spPr>
                    <a:xfrm>
                      <a:off x="0" y="0"/>
                      <a:ext cx="2745196" cy="1801368"/>
                    </a:xfrm>
                    <a:prstGeom prst="rect">
                      <a:avLst/>
                    </a:prstGeom>
                  </pic:spPr>
                </pic:pic>
              </a:graphicData>
            </a:graphic>
          </wp:anchor>
        </w:drawing>
      </w:r>
    </w:p>
    <w:p w:rsidR="00911E77" w:rsidRDefault="00911E77">
      <w:pPr>
        <w:pStyle w:val="BodyText"/>
        <w:rPr>
          <w:sz w:val="20"/>
        </w:rPr>
      </w:pPr>
    </w:p>
    <w:p w:rsidR="00911E77" w:rsidRDefault="00911E77">
      <w:pPr>
        <w:pStyle w:val="BodyText"/>
        <w:rPr>
          <w:sz w:val="20"/>
        </w:rPr>
      </w:pPr>
    </w:p>
    <w:p w:rsidR="00911E77" w:rsidRDefault="00AA3DA7">
      <w:pPr>
        <w:pStyle w:val="BodyText"/>
        <w:spacing w:before="213"/>
        <w:ind w:left="460"/>
      </w:pPr>
      <w:bookmarkStart w:id="24" w:name="_bookmark23"/>
      <w:bookmarkEnd w:id="24"/>
      <w:r>
        <w:t>Q17. Are you acquainted with the legal stipulations regulating the provision of apprenticeships?</w:t>
      </w:r>
    </w:p>
    <w:p w:rsidR="00911E77" w:rsidRDefault="00911E77">
      <w:pPr>
        <w:pStyle w:val="BodyText"/>
        <w:spacing w:before="8"/>
        <w:rPr>
          <w:sz w:val="20"/>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278"/>
        </w:trPr>
        <w:tc>
          <w:tcPr>
            <w:tcW w:w="4803" w:type="dxa"/>
            <w:shd w:val="clear" w:color="auto" w:fill="365F91"/>
          </w:tcPr>
          <w:p w:rsidR="00911E77" w:rsidRDefault="00AA3DA7">
            <w:pPr>
              <w:pStyle w:val="TableParagraph"/>
              <w:spacing w:line="258" w:lineRule="exact"/>
              <w:ind w:left="1760" w:right="1754"/>
              <w:jc w:val="center"/>
            </w:pPr>
            <w:r>
              <w:rPr>
                <w:color w:val="F1F1F1"/>
              </w:rPr>
              <w:t>Main Findings</w:t>
            </w:r>
          </w:p>
        </w:tc>
        <w:tc>
          <w:tcPr>
            <w:tcW w:w="4806" w:type="dxa"/>
            <w:shd w:val="clear" w:color="auto" w:fill="365F91"/>
          </w:tcPr>
          <w:p w:rsidR="00911E77" w:rsidRDefault="00AA3DA7">
            <w:pPr>
              <w:pStyle w:val="TableParagraph"/>
              <w:spacing w:line="258" w:lineRule="exact"/>
              <w:ind w:left="1289"/>
            </w:pPr>
            <w:r>
              <w:rPr>
                <w:color w:val="F1F1F1"/>
              </w:rPr>
              <w:t>Action Points and Impact</w:t>
            </w:r>
          </w:p>
        </w:tc>
      </w:tr>
      <w:tr w:rsidR="00911E77">
        <w:trPr>
          <w:trHeight w:val="2935"/>
        </w:trPr>
        <w:tc>
          <w:tcPr>
            <w:tcW w:w="4803"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101"/>
              <w:jc w:val="both"/>
              <w:rPr>
                <w:sz w:val="20"/>
              </w:rPr>
            </w:pPr>
            <w:r>
              <w:rPr>
                <w:sz w:val="20"/>
              </w:rPr>
              <w:t>As we verified in the last questions, companies understand the importance of the apprenticeship programme and agree ab</w:t>
            </w:r>
            <w:r>
              <w:rPr>
                <w:sz w:val="20"/>
              </w:rPr>
              <w:t>out the necessity of have supervisor or mentor to support apprenticeship.</w:t>
            </w:r>
          </w:p>
          <w:p w:rsidR="00911E77" w:rsidRDefault="00AA3DA7">
            <w:pPr>
              <w:pStyle w:val="TableParagraph"/>
              <w:spacing w:line="240" w:lineRule="auto"/>
              <w:ind w:right="99"/>
              <w:jc w:val="both"/>
              <w:rPr>
                <w:sz w:val="20"/>
              </w:rPr>
            </w:pPr>
            <w:r>
              <w:rPr>
                <w:sz w:val="20"/>
              </w:rPr>
              <w:t>The answers at this question show us that eight out of fifteen companies are not acquainted with the legal stipulations that regulate the apprenticeship. Is important to say that fou</w:t>
            </w:r>
            <w:r>
              <w:rPr>
                <w:sz w:val="20"/>
              </w:rPr>
              <w:t>r out of ten companies with experience said no to this question.</w:t>
            </w:r>
          </w:p>
        </w:tc>
        <w:tc>
          <w:tcPr>
            <w:tcW w:w="4806" w:type="dxa"/>
            <w:tcBorders>
              <w:top w:val="single" w:sz="4" w:space="0" w:color="365F91"/>
              <w:left w:val="single" w:sz="4" w:space="0" w:color="365F91"/>
              <w:bottom w:val="single" w:sz="4" w:space="0" w:color="365F91"/>
              <w:right w:val="single" w:sz="4" w:space="0" w:color="365F91"/>
            </w:tcBorders>
          </w:tcPr>
          <w:p w:rsidR="00911E77" w:rsidRDefault="00AA3DA7">
            <w:pPr>
              <w:pStyle w:val="TableParagraph"/>
              <w:spacing w:before="6" w:line="240" w:lineRule="auto"/>
              <w:ind w:right="99"/>
              <w:jc w:val="both"/>
              <w:rPr>
                <w:sz w:val="20"/>
              </w:rPr>
            </w:pPr>
            <w:r>
              <w:rPr>
                <w:sz w:val="20"/>
              </w:rPr>
              <w:t>Portugal have a huge historical regarding training programme and apprenticeship. In the last years, Portugal improved the training systems and the vision</w:t>
            </w:r>
            <w:r>
              <w:rPr>
                <w:spacing w:val="-28"/>
                <w:sz w:val="20"/>
              </w:rPr>
              <w:t xml:space="preserve"> </w:t>
            </w:r>
            <w:r>
              <w:rPr>
                <w:sz w:val="20"/>
              </w:rPr>
              <w:t>of the companies in this field was</w:t>
            </w:r>
            <w:r>
              <w:rPr>
                <w:spacing w:val="-3"/>
                <w:sz w:val="20"/>
              </w:rPr>
              <w:t xml:space="preserve"> </w:t>
            </w:r>
            <w:r>
              <w:rPr>
                <w:sz w:val="20"/>
              </w:rPr>
              <w:t>improved.</w:t>
            </w:r>
          </w:p>
          <w:p w:rsidR="00911E77" w:rsidRDefault="00AA3DA7">
            <w:pPr>
              <w:pStyle w:val="TableParagraph"/>
              <w:spacing w:line="240" w:lineRule="auto"/>
              <w:ind w:right="101"/>
              <w:jc w:val="both"/>
              <w:rPr>
                <w:sz w:val="20"/>
              </w:rPr>
            </w:pPr>
            <w:r>
              <w:rPr>
                <w:sz w:val="20"/>
              </w:rPr>
              <w:t>However,</w:t>
            </w:r>
            <w:r>
              <w:rPr>
                <w:spacing w:val="-12"/>
                <w:sz w:val="20"/>
              </w:rPr>
              <w:t xml:space="preserve"> </w:t>
            </w:r>
            <w:r>
              <w:rPr>
                <w:sz w:val="20"/>
              </w:rPr>
              <w:t>there</w:t>
            </w:r>
            <w:r>
              <w:rPr>
                <w:spacing w:val="-13"/>
                <w:sz w:val="20"/>
              </w:rPr>
              <w:t xml:space="preserve"> </w:t>
            </w:r>
            <w:r>
              <w:rPr>
                <w:sz w:val="20"/>
              </w:rPr>
              <w:t>is</w:t>
            </w:r>
            <w:r>
              <w:rPr>
                <w:spacing w:val="-13"/>
                <w:sz w:val="20"/>
              </w:rPr>
              <w:t xml:space="preserve"> </w:t>
            </w:r>
            <w:r>
              <w:rPr>
                <w:sz w:val="20"/>
              </w:rPr>
              <w:t>still</w:t>
            </w:r>
            <w:r>
              <w:rPr>
                <w:spacing w:val="-13"/>
                <w:sz w:val="20"/>
              </w:rPr>
              <w:t xml:space="preserve"> </w:t>
            </w:r>
            <w:r>
              <w:rPr>
                <w:sz w:val="20"/>
              </w:rPr>
              <w:t>much</w:t>
            </w:r>
            <w:r>
              <w:rPr>
                <w:spacing w:val="-11"/>
                <w:sz w:val="20"/>
              </w:rPr>
              <w:t xml:space="preserve"> </w:t>
            </w:r>
            <w:r>
              <w:rPr>
                <w:sz w:val="20"/>
              </w:rPr>
              <w:t>to</w:t>
            </w:r>
            <w:r>
              <w:rPr>
                <w:spacing w:val="-9"/>
                <w:sz w:val="20"/>
              </w:rPr>
              <w:t xml:space="preserve"> </w:t>
            </w:r>
            <w:r>
              <w:rPr>
                <w:sz w:val="20"/>
              </w:rPr>
              <w:t>be</w:t>
            </w:r>
            <w:r>
              <w:rPr>
                <w:spacing w:val="-13"/>
                <w:sz w:val="20"/>
              </w:rPr>
              <w:t xml:space="preserve"> </w:t>
            </w:r>
            <w:r>
              <w:rPr>
                <w:sz w:val="20"/>
              </w:rPr>
              <w:t>done</w:t>
            </w:r>
            <w:r>
              <w:rPr>
                <w:spacing w:val="-12"/>
                <w:sz w:val="20"/>
              </w:rPr>
              <w:t xml:space="preserve"> </w:t>
            </w:r>
            <w:r>
              <w:rPr>
                <w:sz w:val="20"/>
              </w:rPr>
              <w:t>and</w:t>
            </w:r>
            <w:r>
              <w:rPr>
                <w:spacing w:val="-12"/>
                <w:sz w:val="20"/>
              </w:rPr>
              <w:t xml:space="preserve"> </w:t>
            </w:r>
            <w:r>
              <w:rPr>
                <w:sz w:val="20"/>
              </w:rPr>
              <w:t>disseminated in</w:t>
            </w:r>
            <w:r>
              <w:rPr>
                <w:spacing w:val="-10"/>
                <w:sz w:val="20"/>
              </w:rPr>
              <w:t xml:space="preserve"> </w:t>
            </w:r>
            <w:r>
              <w:rPr>
                <w:sz w:val="20"/>
              </w:rPr>
              <w:t>companies,</w:t>
            </w:r>
            <w:r>
              <w:rPr>
                <w:spacing w:val="-10"/>
                <w:sz w:val="20"/>
              </w:rPr>
              <w:t xml:space="preserve"> </w:t>
            </w:r>
            <w:r>
              <w:rPr>
                <w:sz w:val="20"/>
              </w:rPr>
              <w:t>namely</w:t>
            </w:r>
            <w:r>
              <w:rPr>
                <w:spacing w:val="-9"/>
                <w:sz w:val="20"/>
              </w:rPr>
              <w:t xml:space="preserve"> </w:t>
            </w:r>
            <w:r>
              <w:rPr>
                <w:sz w:val="20"/>
              </w:rPr>
              <w:t>to</w:t>
            </w:r>
            <w:r>
              <w:rPr>
                <w:spacing w:val="-9"/>
                <w:sz w:val="20"/>
              </w:rPr>
              <w:t xml:space="preserve"> </w:t>
            </w:r>
            <w:r>
              <w:rPr>
                <w:sz w:val="20"/>
              </w:rPr>
              <w:t>SMEs</w:t>
            </w:r>
            <w:r>
              <w:rPr>
                <w:spacing w:val="-10"/>
                <w:sz w:val="20"/>
              </w:rPr>
              <w:t xml:space="preserve"> </w:t>
            </w:r>
            <w:r>
              <w:rPr>
                <w:sz w:val="20"/>
              </w:rPr>
              <w:t>companies.</w:t>
            </w:r>
            <w:r>
              <w:rPr>
                <w:spacing w:val="-10"/>
                <w:sz w:val="20"/>
              </w:rPr>
              <w:t xml:space="preserve"> </w:t>
            </w:r>
            <w:r>
              <w:rPr>
                <w:sz w:val="20"/>
              </w:rPr>
              <w:t>As</w:t>
            </w:r>
            <w:r>
              <w:rPr>
                <w:spacing w:val="-10"/>
                <w:sz w:val="20"/>
              </w:rPr>
              <w:t xml:space="preserve"> </w:t>
            </w:r>
            <w:r>
              <w:rPr>
                <w:sz w:val="20"/>
              </w:rPr>
              <w:t>we</w:t>
            </w:r>
            <w:r>
              <w:rPr>
                <w:spacing w:val="-11"/>
                <w:sz w:val="20"/>
              </w:rPr>
              <w:t xml:space="preserve"> </w:t>
            </w:r>
            <w:r>
              <w:rPr>
                <w:sz w:val="20"/>
              </w:rPr>
              <w:t>see,</w:t>
            </w:r>
            <w:r>
              <w:rPr>
                <w:spacing w:val="-9"/>
                <w:sz w:val="20"/>
              </w:rPr>
              <w:t xml:space="preserve"> </w:t>
            </w:r>
            <w:r>
              <w:rPr>
                <w:sz w:val="20"/>
              </w:rPr>
              <w:t>the most are familiar with the legal requirements and has already implemented apprenticeship programmes. However,</w:t>
            </w:r>
            <w:r>
              <w:rPr>
                <w:spacing w:val="-4"/>
                <w:sz w:val="20"/>
              </w:rPr>
              <w:t xml:space="preserve"> </w:t>
            </w:r>
            <w:r>
              <w:rPr>
                <w:sz w:val="20"/>
              </w:rPr>
              <w:t>there</w:t>
            </w:r>
            <w:r>
              <w:rPr>
                <w:spacing w:val="-5"/>
                <w:sz w:val="20"/>
              </w:rPr>
              <w:t xml:space="preserve"> </w:t>
            </w:r>
            <w:r>
              <w:rPr>
                <w:sz w:val="20"/>
              </w:rPr>
              <w:t>is</w:t>
            </w:r>
            <w:r>
              <w:rPr>
                <w:spacing w:val="-5"/>
                <w:sz w:val="20"/>
              </w:rPr>
              <w:t xml:space="preserve"> </w:t>
            </w:r>
            <w:r>
              <w:rPr>
                <w:sz w:val="20"/>
              </w:rPr>
              <w:t>still</w:t>
            </w:r>
            <w:r>
              <w:rPr>
                <w:spacing w:val="-5"/>
                <w:sz w:val="20"/>
              </w:rPr>
              <w:t xml:space="preserve"> </w:t>
            </w:r>
            <w:r>
              <w:rPr>
                <w:sz w:val="20"/>
              </w:rPr>
              <w:t>a</w:t>
            </w:r>
            <w:r>
              <w:rPr>
                <w:spacing w:val="-4"/>
                <w:sz w:val="20"/>
              </w:rPr>
              <w:t xml:space="preserve"> </w:t>
            </w:r>
            <w:r>
              <w:rPr>
                <w:sz w:val="20"/>
              </w:rPr>
              <w:t>way</w:t>
            </w:r>
            <w:r>
              <w:rPr>
                <w:spacing w:val="-3"/>
                <w:sz w:val="20"/>
              </w:rPr>
              <w:t xml:space="preserve"> </w:t>
            </w:r>
            <w:r>
              <w:rPr>
                <w:sz w:val="20"/>
              </w:rPr>
              <w:t>to</w:t>
            </w:r>
            <w:r>
              <w:rPr>
                <w:spacing w:val="-4"/>
                <w:sz w:val="20"/>
              </w:rPr>
              <w:t xml:space="preserve"> </w:t>
            </w:r>
            <w:r>
              <w:rPr>
                <w:sz w:val="20"/>
              </w:rPr>
              <w:t>go</w:t>
            </w:r>
            <w:r>
              <w:rPr>
                <w:spacing w:val="-4"/>
                <w:sz w:val="20"/>
              </w:rPr>
              <w:t xml:space="preserve"> </w:t>
            </w:r>
            <w:r>
              <w:rPr>
                <w:sz w:val="20"/>
              </w:rPr>
              <w:t>to</w:t>
            </w:r>
            <w:r>
              <w:rPr>
                <w:spacing w:val="-4"/>
                <w:sz w:val="20"/>
              </w:rPr>
              <w:t xml:space="preserve"> </w:t>
            </w:r>
            <w:r>
              <w:rPr>
                <w:sz w:val="20"/>
              </w:rPr>
              <w:t>reach</w:t>
            </w:r>
            <w:r>
              <w:rPr>
                <w:spacing w:val="-2"/>
                <w:sz w:val="20"/>
              </w:rPr>
              <w:t xml:space="preserve"> </w:t>
            </w:r>
            <w:r>
              <w:rPr>
                <w:sz w:val="20"/>
              </w:rPr>
              <w:t>all</w:t>
            </w:r>
            <w:r>
              <w:rPr>
                <w:spacing w:val="-4"/>
                <w:sz w:val="20"/>
              </w:rPr>
              <w:t xml:space="preserve"> </w:t>
            </w:r>
            <w:r>
              <w:rPr>
                <w:sz w:val="20"/>
              </w:rPr>
              <w:t>companies that do not know the legal r</w:t>
            </w:r>
            <w:r>
              <w:rPr>
                <w:sz w:val="20"/>
              </w:rPr>
              <w:t>equirements. Our 'standard' features a simple and clear structure that</w:t>
            </w:r>
            <w:r>
              <w:rPr>
                <w:spacing w:val="9"/>
                <w:sz w:val="20"/>
              </w:rPr>
              <w:t xml:space="preserve"> </w:t>
            </w:r>
            <w:r>
              <w:rPr>
                <w:sz w:val="20"/>
              </w:rPr>
              <w:t>helps</w:t>
            </w:r>
          </w:p>
          <w:p w:rsidR="00911E77" w:rsidRDefault="00AA3DA7">
            <w:pPr>
              <w:pStyle w:val="TableParagraph"/>
              <w:jc w:val="both"/>
              <w:rPr>
                <w:sz w:val="20"/>
              </w:rPr>
            </w:pPr>
            <w:r>
              <w:rPr>
                <w:sz w:val="20"/>
              </w:rPr>
              <w:t>companies in this matter.</w:t>
            </w:r>
          </w:p>
        </w:tc>
      </w:tr>
    </w:tbl>
    <w:p w:rsidR="00911E77" w:rsidRDefault="00911E77">
      <w:pPr>
        <w:pStyle w:val="BodyText"/>
        <w:rPr>
          <w:sz w:val="20"/>
        </w:rPr>
      </w:pPr>
    </w:p>
    <w:p w:rsidR="00911E77" w:rsidRDefault="00AA3DA7">
      <w:pPr>
        <w:pStyle w:val="BodyText"/>
        <w:spacing w:before="8"/>
      </w:pPr>
      <w:r>
        <w:rPr>
          <w:noProof/>
        </w:rPr>
        <w:drawing>
          <wp:anchor distT="0" distB="0" distL="0" distR="0" simplePos="0" relativeHeight="12" behindDoc="0" locked="0" layoutInCell="1" allowOverlap="1">
            <wp:simplePos x="0" y="0"/>
            <wp:positionH relativeFrom="page">
              <wp:posOffset>2557272</wp:posOffset>
            </wp:positionH>
            <wp:positionV relativeFrom="paragraph">
              <wp:posOffset>215937</wp:posOffset>
            </wp:positionV>
            <wp:extent cx="2761279" cy="1763839"/>
            <wp:effectExtent l="0" t="0" r="0" b="0"/>
            <wp:wrapTopAndBottom/>
            <wp:docPr id="5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0.png"/>
                    <pic:cNvPicPr/>
                  </pic:nvPicPr>
                  <pic:blipFill>
                    <a:blip r:embed="rId29" cstate="print"/>
                    <a:stretch>
                      <a:fillRect/>
                    </a:stretch>
                  </pic:blipFill>
                  <pic:spPr>
                    <a:xfrm>
                      <a:off x="0" y="0"/>
                      <a:ext cx="2761279" cy="1763839"/>
                    </a:xfrm>
                    <a:prstGeom prst="rect">
                      <a:avLst/>
                    </a:prstGeom>
                  </pic:spPr>
                </pic:pic>
              </a:graphicData>
            </a:graphic>
          </wp:anchor>
        </w:drawing>
      </w:r>
    </w:p>
    <w:p w:rsidR="00911E77" w:rsidRDefault="00911E77">
      <w:pPr>
        <w:sectPr w:rsidR="00911E7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spacing w:before="11"/>
        <w:rPr>
          <w:sz w:val="19"/>
        </w:rPr>
      </w:pPr>
    </w:p>
    <w:p w:rsidR="00911E77" w:rsidRDefault="00AA3DA7">
      <w:pPr>
        <w:pStyle w:val="BodyText"/>
        <w:spacing w:before="52"/>
        <w:ind w:left="460"/>
      </w:pPr>
      <w:bookmarkStart w:id="25" w:name="_bookmark24"/>
      <w:bookmarkEnd w:id="25"/>
      <w:r>
        <w:t>Q18. Do you possess the necessary facilities and equipment to provide adequate training?</w:t>
      </w:r>
    </w:p>
    <w:p w:rsidR="00911E77" w:rsidRDefault="00911E77">
      <w:pPr>
        <w:pStyle w:val="BodyText"/>
        <w:spacing w:before="8"/>
        <w:rPr>
          <w:sz w:val="19"/>
        </w:rPr>
      </w:pPr>
    </w:p>
    <w:tbl>
      <w:tblPr>
        <w:tblW w:w="0" w:type="auto"/>
        <w:tblInd w:w="472" w:type="dxa"/>
        <w:tblLayout w:type="fixed"/>
        <w:tblCellMar>
          <w:left w:w="0" w:type="dxa"/>
          <w:right w:w="0" w:type="dxa"/>
        </w:tblCellMar>
        <w:tblLook w:val="01E0" w:firstRow="1" w:lastRow="1" w:firstColumn="1" w:lastColumn="1" w:noHBand="0" w:noVBand="0"/>
      </w:tblPr>
      <w:tblGrid>
        <w:gridCol w:w="4803"/>
        <w:gridCol w:w="4806"/>
      </w:tblGrid>
      <w:tr w:rsidR="00911E77">
        <w:trPr>
          <w:trHeight w:val="304"/>
        </w:trPr>
        <w:tc>
          <w:tcPr>
            <w:tcW w:w="4803" w:type="dxa"/>
            <w:shd w:val="clear" w:color="auto" w:fill="365F91"/>
          </w:tcPr>
          <w:p w:rsidR="00911E77" w:rsidRDefault="00AA3DA7">
            <w:pPr>
              <w:pStyle w:val="TableParagraph"/>
              <w:spacing w:before="9" w:line="240" w:lineRule="auto"/>
              <w:ind w:left="1760" w:right="1754"/>
              <w:jc w:val="center"/>
            </w:pPr>
            <w:r>
              <w:rPr>
                <w:color w:val="F1F1F1"/>
              </w:rPr>
              <w:t>Main Findings</w:t>
            </w:r>
          </w:p>
        </w:tc>
        <w:tc>
          <w:tcPr>
            <w:tcW w:w="4806" w:type="dxa"/>
            <w:shd w:val="clear" w:color="auto" w:fill="365F91"/>
          </w:tcPr>
          <w:p w:rsidR="00911E77" w:rsidRDefault="00AA3DA7">
            <w:pPr>
              <w:pStyle w:val="TableParagraph"/>
              <w:spacing w:before="9" w:line="240" w:lineRule="auto"/>
              <w:ind w:left="1289"/>
            </w:pPr>
            <w:r>
              <w:rPr>
                <w:color w:val="F1F1F1"/>
              </w:rPr>
              <w:t>Action Points and Impact</w:t>
            </w:r>
          </w:p>
        </w:tc>
      </w:tr>
      <w:tr w:rsidR="00911E77">
        <w:trPr>
          <w:trHeight w:val="976"/>
        </w:trPr>
        <w:tc>
          <w:tcPr>
            <w:tcW w:w="4803" w:type="dxa"/>
            <w:tcBorders>
              <w:left w:val="single" w:sz="4" w:space="0" w:color="365F91"/>
              <w:bottom w:val="single" w:sz="4" w:space="0" w:color="365F91"/>
              <w:right w:val="single" w:sz="4" w:space="0" w:color="365F91"/>
            </w:tcBorders>
          </w:tcPr>
          <w:p w:rsidR="00911E77" w:rsidRDefault="00AA3DA7">
            <w:pPr>
              <w:pStyle w:val="TableParagraph"/>
              <w:spacing w:before="1" w:line="240" w:lineRule="auto"/>
              <w:ind w:right="98"/>
              <w:jc w:val="both"/>
              <w:rPr>
                <w:sz w:val="20"/>
              </w:rPr>
            </w:pPr>
            <w:r>
              <w:rPr>
                <w:sz w:val="20"/>
              </w:rPr>
              <w:t>Two out of fifteen companies said no to this question. The</w:t>
            </w:r>
            <w:r>
              <w:rPr>
                <w:spacing w:val="-12"/>
                <w:sz w:val="20"/>
              </w:rPr>
              <w:t xml:space="preserve"> </w:t>
            </w:r>
            <w:r>
              <w:rPr>
                <w:sz w:val="20"/>
              </w:rPr>
              <w:t>companies</w:t>
            </w:r>
            <w:r>
              <w:rPr>
                <w:spacing w:val="-13"/>
                <w:sz w:val="20"/>
              </w:rPr>
              <w:t xml:space="preserve"> </w:t>
            </w:r>
            <w:r>
              <w:rPr>
                <w:sz w:val="20"/>
              </w:rPr>
              <w:t>that</w:t>
            </w:r>
            <w:r>
              <w:rPr>
                <w:spacing w:val="-11"/>
                <w:sz w:val="20"/>
              </w:rPr>
              <w:t xml:space="preserve"> </w:t>
            </w:r>
            <w:r>
              <w:rPr>
                <w:sz w:val="20"/>
              </w:rPr>
              <w:t>said</w:t>
            </w:r>
            <w:r>
              <w:rPr>
                <w:spacing w:val="-10"/>
                <w:sz w:val="20"/>
              </w:rPr>
              <w:t xml:space="preserve"> </w:t>
            </w:r>
            <w:r>
              <w:rPr>
                <w:sz w:val="20"/>
              </w:rPr>
              <w:t>no</w:t>
            </w:r>
            <w:r>
              <w:rPr>
                <w:spacing w:val="-11"/>
                <w:sz w:val="20"/>
              </w:rPr>
              <w:t xml:space="preserve"> </w:t>
            </w:r>
            <w:r>
              <w:rPr>
                <w:sz w:val="20"/>
              </w:rPr>
              <w:t>are</w:t>
            </w:r>
            <w:r>
              <w:rPr>
                <w:spacing w:val="-12"/>
                <w:sz w:val="20"/>
              </w:rPr>
              <w:t xml:space="preserve"> </w:t>
            </w:r>
            <w:r>
              <w:rPr>
                <w:sz w:val="20"/>
              </w:rPr>
              <w:t>micro</w:t>
            </w:r>
            <w:r>
              <w:rPr>
                <w:spacing w:val="-9"/>
                <w:sz w:val="20"/>
              </w:rPr>
              <w:t xml:space="preserve"> </w:t>
            </w:r>
            <w:r>
              <w:rPr>
                <w:sz w:val="20"/>
              </w:rPr>
              <w:t>companies</w:t>
            </w:r>
            <w:r>
              <w:rPr>
                <w:spacing w:val="-13"/>
                <w:sz w:val="20"/>
              </w:rPr>
              <w:t xml:space="preserve"> </w:t>
            </w:r>
            <w:r>
              <w:rPr>
                <w:sz w:val="20"/>
              </w:rPr>
              <w:t>without a specific space to provide a</w:t>
            </w:r>
            <w:r>
              <w:rPr>
                <w:spacing w:val="-4"/>
                <w:sz w:val="20"/>
              </w:rPr>
              <w:t xml:space="preserve"> </w:t>
            </w:r>
            <w:r>
              <w:rPr>
                <w:sz w:val="20"/>
              </w:rPr>
              <w:t>training.</w:t>
            </w:r>
          </w:p>
        </w:tc>
        <w:tc>
          <w:tcPr>
            <w:tcW w:w="4806" w:type="dxa"/>
            <w:tcBorders>
              <w:left w:val="single" w:sz="4" w:space="0" w:color="365F91"/>
              <w:bottom w:val="single" w:sz="4" w:space="0" w:color="365F91"/>
              <w:right w:val="single" w:sz="4" w:space="0" w:color="365F91"/>
            </w:tcBorders>
          </w:tcPr>
          <w:p w:rsidR="00911E77" w:rsidRDefault="00AA3DA7">
            <w:pPr>
              <w:pStyle w:val="TableParagraph"/>
              <w:spacing w:before="1" w:line="240" w:lineRule="auto"/>
              <w:ind w:right="99"/>
              <w:jc w:val="both"/>
              <w:rPr>
                <w:sz w:val="20"/>
              </w:rPr>
            </w:pPr>
            <w:r>
              <w:rPr>
                <w:sz w:val="20"/>
              </w:rPr>
              <w:t>The answers demonstrate that companies are ready to be involved in the pilot testing. For companies that said no we’ll help them to provide an adequate space for</w:t>
            </w:r>
          </w:p>
          <w:p w:rsidR="00911E77" w:rsidRDefault="00AA3DA7">
            <w:pPr>
              <w:pStyle w:val="TableParagraph"/>
              <w:jc w:val="both"/>
              <w:rPr>
                <w:sz w:val="20"/>
              </w:rPr>
            </w:pPr>
            <w:r>
              <w:rPr>
                <w:sz w:val="20"/>
              </w:rPr>
              <w:t>training.</w:t>
            </w:r>
          </w:p>
        </w:tc>
      </w:tr>
    </w:tbl>
    <w:p w:rsidR="00911E77" w:rsidRDefault="00911E77">
      <w:pPr>
        <w:pStyle w:val="BodyText"/>
        <w:rPr>
          <w:sz w:val="20"/>
        </w:rPr>
      </w:pPr>
    </w:p>
    <w:p w:rsidR="00911E77" w:rsidRDefault="00AA3DA7">
      <w:pPr>
        <w:pStyle w:val="BodyText"/>
        <w:spacing w:before="2"/>
        <w:rPr>
          <w:sz w:val="19"/>
        </w:rPr>
      </w:pPr>
      <w:r>
        <w:rPr>
          <w:noProof/>
        </w:rPr>
        <w:drawing>
          <wp:anchor distT="0" distB="0" distL="0" distR="0" simplePos="0" relativeHeight="13" behindDoc="0" locked="0" layoutInCell="1" allowOverlap="1">
            <wp:simplePos x="0" y="0"/>
            <wp:positionH relativeFrom="page">
              <wp:posOffset>2609088</wp:posOffset>
            </wp:positionH>
            <wp:positionV relativeFrom="paragraph">
              <wp:posOffset>173900</wp:posOffset>
            </wp:positionV>
            <wp:extent cx="2932765" cy="1763839"/>
            <wp:effectExtent l="0" t="0" r="0" b="0"/>
            <wp:wrapTopAndBottom/>
            <wp:docPr id="53"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1.png"/>
                    <pic:cNvPicPr/>
                  </pic:nvPicPr>
                  <pic:blipFill>
                    <a:blip r:embed="rId30" cstate="print"/>
                    <a:stretch>
                      <a:fillRect/>
                    </a:stretch>
                  </pic:blipFill>
                  <pic:spPr>
                    <a:xfrm>
                      <a:off x="0" y="0"/>
                      <a:ext cx="2932765" cy="1763839"/>
                    </a:xfrm>
                    <a:prstGeom prst="rect">
                      <a:avLst/>
                    </a:prstGeom>
                  </pic:spPr>
                </pic:pic>
              </a:graphicData>
            </a:graphic>
          </wp:anchor>
        </w:drawing>
      </w:r>
    </w:p>
    <w:p w:rsidR="00911E77" w:rsidRDefault="00911E77">
      <w:pPr>
        <w:rPr>
          <w:sz w:val="19"/>
        </w:rPr>
        <w:sectPr w:rsidR="00911E77">
          <w:pgSz w:w="11910" w:h="16840"/>
          <w:pgMar w:top="1600" w:right="740" w:bottom="1500" w:left="980" w:header="835" w:footer="1264" w:gutter="0"/>
          <w:cols w:space="720"/>
        </w:sectPr>
      </w:pPr>
    </w:p>
    <w:p w:rsidR="00911E77" w:rsidRDefault="00911E77">
      <w:pPr>
        <w:pStyle w:val="BodyText"/>
        <w:rPr>
          <w:sz w:val="20"/>
        </w:rPr>
      </w:pPr>
    </w:p>
    <w:p w:rsidR="00911E77" w:rsidRDefault="00911E77">
      <w:pPr>
        <w:pStyle w:val="BodyText"/>
        <w:spacing w:before="4"/>
        <w:rPr>
          <w:sz w:val="21"/>
        </w:rPr>
      </w:pPr>
    </w:p>
    <w:p w:rsidR="00911E77" w:rsidRDefault="00AA3DA7">
      <w:pPr>
        <w:pStyle w:val="Heading1"/>
        <w:numPr>
          <w:ilvl w:val="0"/>
          <w:numId w:val="5"/>
        </w:numPr>
        <w:tabs>
          <w:tab w:val="left" w:pos="892"/>
          <w:tab w:val="left" w:pos="893"/>
        </w:tabs>
        <w:ind w:left="892" w:hanging="432"/>
      </w:pPr>
      <w:bookmarkStart w:id="26" w:name="_bookmark25"/>
      <w:bookmarkEnd w:id="26"/>
      <w:r>
        <w:t>Su</w:t>
      </w:r>
      <w:r>
        <w:t>mmary of main findings</w:t>
      </w:r>
    </w:p>
    <w:p w:rsidR="00911E77" w:rsidRDefault="00911E77">
      <w:pPr>
        <w:pStyle w:val="BodyText"/>
        <w:rPr>
          <w:b/>
          <w:sz w:val="32"/>
        </w:rPr>
      </w:pPr>
    </w:p>
    <w:p w:rsidR="00911E77" w:rsidRDefault="00AA3DA7">
      <w:pPr>
        <w:spacing w:before="226"/>
        <w:ind w:left="573"/>
        <w:rPr>
          <w:b/>
        </w:rPr>
      </w:pPr>
      <w:r>
        <w:pict>
          <v:group id="_x0000_s2050" style="position:absolute;left:0;text-align:left;margin-left:1in;margin-top:10.85pt;width:480.95pt;height:565.3pt;z-index:-251658240;mso-position-horizontal-relative:page" coordorigin="1440,217" coordsize="9619,11306">
            <v:rect id="_x0000_s2056" style="position:absolute;left:1440;top:217;width:10;height:10" fillcolor="#365f91" stroked="f"/>
            <v:line id="_x0000_s2055" style="position:absolute" from="1450,222" to="11049,222" strokecolor="#365f91" strokeweight=".48pt"/>
            <v:rect id="_x0000_s2054" style="position:absolute;left:11049;top:217;width:10;height:10" fillcolor="#365f91" stroked="f"/>
            <v:line id="_x0000_s2053" style="position:absolute" from="1445,227" to="1445,11523" strokecolor="#365f91" strokeweight=".48pt"/>
            <v:line id="_x0000_s2052" style="position:absolute" from="1450,11518" to="11049,11518" strokecolor="#365f91" strokeweight=".16936mm"/>
            <v:line id="_x0000_s2051" style="position:absolute" from="11054,227" to="11054,11523" strokecolor="#365f91" strokeweight=".16936mm"/>
            <w10:wrap anchorx="page"/>
          </v:group>
        </w:pict>
      </w:r>
      <w:r>
        <w:rPr>
          <w:b/>
        </w:rPr>
        <w:t>Risk ratings:</w:t>
      </w:r>
    </w:p>
    <w:p w:rsidR="00911E77" w:rsidRDefault="00AA3DA7">
      <w:pPr>
        <w:spacing w:before="120"/>
        <w:ind w:left="573"/>
        <w:rPr>
          <w:b/>
        </w:rPr>
      </w:pPr>
      <w:r>
        <w:rPr>
          <w:b/>
          <w:color w:val="00AF50"/>
        </w:rPr>
        <w:t xml:space="preserve">Low </w:t>
      </w:r>
      <w:r>
        <w:rPr>
          <w:b/>
        </w:rPr>
        <w:t>– requires little or further support or attention</w:t>
      </w:r>
    </w:p>
    <w:p w:rsidR="00911E77" w:rsidRDefault="00AA3DA7">
      <w:pPr>
        <w:spacing w:before="120"/>
        <w:ind w:left="573"/>
        <w:rPr>
          <w:b/>
        </w:rPr>
      </w:pPr>
      <w:r>
        <w:rPr>
          <w:b/>
          <w:color w:val="F79546"/>
        </w:rPr>
        <w:t xml:space="preserve">Medium </w:t>
      </w:r>
      <w:r>
        <w:rPr>
          <w:b/>
        </w:rPr>
        <w:t>– some support needed to help improve consistency or structure</w:t>
      </w:r>
    </w:p>
    <w:p w:rsidR="00911E77" w:rsidRDefault="00AA3DA7">
      <w:pPr>
        <w:spacing w:before="121"/>
        <w:ind w:left="573"/>
        <w:rPr>
          <w:b/>
        </w:rPr>
      </w:pPr>
      <w:r>
        <w:rPr>
          <w:b/>
          <w:color w:val="FF0000"/>
        </w:rPr>
        <w:t xml:space="preserve">High </w:t>
      </w:r>
      <w:r>
        <w:rPr>
          <w:b/>
        </w:rPr>
        <w:t>– important need for intervention and/or additional advice and support to improve</w:t>
      </w:r>
    </w:p>
    <w:p w:rsidR="00911E77" w:rsidRDefault="00AA3DA7">
      <w:pPr>
        <w:pStyle w:val="ListParagraph"/>
        <w:numPr>
          <w:ilvl w:val="0"/>
          <w:numId w:val="1"/>
        </w:numPr>
        <w:tabs>
          <w:tab w:val="left" w:pos="1293"/>
          <w:tab w:val="left" w:pos="1294"/>
        </w:tabs>
        <w:spacing w:before="120"/>
        <w:rPr>
          <w:rFonts w:ascii="Symbol" w:hAnsi="Symbol"/>
        </w:rPr>
      </w:pPr>
      <w:r>
        <w:t>All are aware of their legal obligations for safety and welfare (</w:t>
      </w:r>
      <w:r>
        <w:rPr>
          <w:b/>
          <w:color w:val="00AF50"/>
        </w:rPr>
        <w:t>Low</w:t>
      </w:r>
      <w:r>
        <w:rPr>
          <w:b/>
          <w:color w:val="00AF50"/>
          <w:spacing w:val="-17"/>
        </w:rPr>
        <w:t xml:space="preserve"> </w:t>
      </w:r>
      <w:r>
        <w:t>risk)</w:t>
      </w:r>
    </w:p>
    <w:p w:rsidR="00911E77" w:rsidRDefault="00AA3DA7">
      <w:pPr>
        <w:pStyle w:val="ListParagraph"/>
        <w:numPr>
          <w:ilvl w:val="0"/>
          <w:numId w:val="1"/>
        </w:numPr>
        <w:tabs>
          <w:tab w:val="left" w:pos="1293"/>
          <w:tab w:val="left" w:pos="1294"/>
        </w:tabs>
        <w:rPr>
          <w:rFonts w:ascii="Symbol" w:hAnsi="Symbol"/>
        </w:rPr>
      </w:pPr>
      <w:r>
        <w:t>Nearly all are quick to respond when an apprenticeship vacancy arises (</w:t>
      </w:r>
      <w:r>
        <w:rPr>
          <w:b/>
          <w:color w:val="00AF50"/>
        </w:rPr>
        <w:t xml:space="preserve">Low </w:t>
      </w:r>
      <w:r>
        <w:t xml:space="preserve">to </w:t>
      </w:r>
      <w:r>
        <w:rPr>
          <w:b/>
          <w:color w:val="F79546"/>
        </w:rPr>
        <w:t>medium</w:t>
      </w:r>
      <w:r>
        <w:rPr>
          <w:b/>
          <w:color w:val="F79546"/>
          <w:spacing w:val="-9"/>
        </w:rPr>
        <w:t xml:space="preserve"> </w:t>
      </w:r>
      <w:r>
        <w:t>risk)</w:t>
      </w:r>
    </w:p>
    <w:p w:rsidR="00911E77" w:rsidRDefault="00AA3DA7">
      <w:pPr>
        <w:pStyle w:val="ListParagraph"/>
        <w:numPr>
          <w:ilvl w:val="0"/>
          <w:numId w:val="1"/>
        </w:numPr>
        <w:tabs>
          <w:tab w:val="left" w:pos="1293"/>
          <w:tab w:val="left" w:pos="1294"/>
        </w:tabs>
        <w:rPr>
          <w:rFonts w:ascii="Symbol" w:hAnsi="Symbol"/>
        </w:rPr>
      </w:pPr>
      <w:r>
        <w:t>Nearly all have some form of succession plan in place (</w:t>
      </w:r>
      <w:r>
        <w:rPr>
          <w:b/>
          <w:color w:val="00AF50"/>
        </w:rPr>
        <w:t xml:space="preserve">Low </w:t>
      </w:r>
      <w:r>
        <w:t xml:space="preserve">to </w:t>
      </w:r>
      <w:r>
        <w:rPr>
          <w:b/>
          <w:color w:val="F79546"/>
        </w:rPr>
        <w:t>medium</w:t>
      </w:r>
      <w:r>
        <w:rPr>
          <w:b/>
          <w:color w:val="F79546"/>
          <w:spacing w:val="-14"/>
        </w:rPr>
        <w:t xml:space="preserve"> </w:t>
      </w:r>
      <w:r>
        <w:t>risk)</w:t>
      </w:r>
    </w:p>
    <w:p w:rsidR="00911E77" w:rsidRDefault="00AA3DA7">
      <w:pPr>
        <w:pStyle w:val="ListParagraph"/>
        <w:numPr>
          <w:ilvl w:val="0"/>
          <w:numId w:val="1"/>
        </w:numPr>
        <w:tabs>
          <w:tab w:val="left" w:pos="1294"/>
        </w:tabs>
        <w:spacing w:before="118"/>
        <w:ind w:right="218"/>
        <w:jc w:val="both"/>
        <w:rPr>
          <w:rFonts w:ascii="Symbol" w:hAnsi="Symbol"/>
        </w:rPr>
      </w:pPr>
      <w:r>
        <w:t>Only</w:t>
      </w:r>
      <w:r>
        <w:rPr>
          <w:spacing w:val="-12"/>
        </w:rPr>
        <w:t xml:space="preserve"> </w:t>
      </w:r>
      <w:r>
        <w:t>a</w:t>
      </w:r>
      <w:r>
        <w:rPr>
          <w:spacing w:val="-13"/>
        </w:rPr>
        <w:t xml:space="preserve"> </w:t>
      </w:r>
      <w:r>
        <w:t>few</w:t>
      </w:r>
      <w:r>
        <w:rPr>
          <w:spacing w:val="-14"/>
        </w:rPr>
        <w:t xml:space="preserve"> </w:t>
      </w:r>
      <w:r>
        <w:t>have</w:t>
      </w:r>
      <w:r>
        <w:rPr>
          <w:spacing w:val="-15"/>
        </w:rPr>
        <w:t xml:space="preserve"> </w:t>
      </w:r>
      <w:r>
        <w:t>a</w:t>
      </w:r>
      <w:r>
        <w:rPr>
          <w:spacing w:val="-13"/>
        </w:rPr>
        <w:t xml:space="preserve"> </w:t>
      </w:r>
      <w:r>
        <w:t>plan</w:t>
      </w:r>
      <w:r>
        <w:rPr>
          <w:spacing w:val="-16"/>
        </w:rPr>
        <w:t xml:space="preserve"> </w:t>
      </w:r>
      <w:r>
        <w:t>to</w:t>
      </w:r>
      <w:r>
        <w:rPr>
          <w:spacing w:val="-14"/>
        </w:rPr>
        <w:t xml:space="preserve"> </w:t>
      </w:r>
      <w:r>
        <w:t>attract</w:t>
      </w:r>
      <w:r>
        <w:rPr>
          <w:spacing w:val="-14"/>
        </w:rPr>
        <w:t xml:space="preserve"> </w:t>
      </w:r>
      <w:r>
        <w:t>young</w:t>
      </w:r>
      <w:r>
        <w:rPr>
          <w:spacing w:val="-14"/>
        </w:rPr>
        <w:t xml:space="preserve"> </w:t>
      </w:r>
      <w:r>
        <w:t>people</w:t>
      </w:r>
      <w:r>
        <w:rPr>
          <w:spacing w:val="-14"/>
        </w:rPr>
        <w:t xml:space="preserve"> </w:t>
      </w:r>
      <w:r>
        <w:t>into</w:t>
      </w:r>
      <w:r>
        <w:rPr>
          <w:spacing w:val="-13"/>
        </w:rPr>
        <w:t xml:space="preserve"> </w:t>
      </w:r>
      <w:r>
        <w:t>the</w:t>
      </w:r>
      <w:r>
        <w:rPr>
          <w:spacing w:val="-17"/>
        </w:rPr>
        <w:t xml:space="preserve"> </w:t>
      </w:r>
      <w:r>
        <w:t>sector</w:t>
      </w:r>
      <w:r>
        <w:rPr>
          <w:spacing w:val="-12"/>
        </w:rPr>
        <w:t xml:space="preserve"> </w:t>
      </w:r>
      <w:r>
        <w:t>(</w:t>
      </w:r>
      <w:r>
        <w:rPr>
          <w:b/>
          <w:color w:val="F79546"/>
        </w:rPr>
        <w:t>Medium</w:t>
      </w:r>
      <w:r>
        <w:rPr>
          <w:b/>
          <w:color w:val="F79546"/>
          <w:spacing w:val="-12"/>
        </w:rPr>
        <w:t xml:space="preserve"> </w:t>
      </w:r>
      <w:r>
        <w:rPr>
          <w:b/>
          <w:color w:val="F79546"/>
        </w:rPr>
        <w:t>to</w:t>
      </w:r>
      <w:r>
        <w:rPr>
          <w:b/>
          <w:color w:val="F79546"/>
          <w:spacing w:val="-14"/>
        </w:rPr>
        <w:t xml:space="preserve"> </w:t>
      </w:r>
      <w:r>
        <w:rPr>
          <w:b/>
          <w:color w:val="FF0000"/>
        </w:rPr>
        <w:t>High</w:t>
      </w:r>
      <w:r>
        <w:rPr>
          <w:b/>
          <w:color w:val="FF0000"/>
          <w:spacing w:val="-13"/>
        </w:rPr>
        <w:t xml:space="preserve"> </w:t>
      </w:r>
      <w:r>
        <w:t>risk</w:t>
      </w:r>
      <w:r>
        <w:rPr>
          <w:spacing w:val="-12"/>
        </w:rPr>
        <w:t xml:space="preserve"> </w:t>
      </w:r>
      <w:r>
        <w:t>-</w:t>
      </w:r>
      <w:r>
        <w:rPr>
          <w:spacing w:val="-13"/>
        </w:rPr>
        <w:t xml:space="preserve"> </w:t>
      </w:r>
      <w:r>
        <w:t>some</w:t>
      </w:r>
      <w:r>
        <w:rPr>
          <w:spacing w:val="-12"/>
        </w:rPr>
        <w:t xml:space="preserve"> </w:t>
      </w:r>
      <w:r>
        <w:t>support is advisable)</w:t>
      </w:r>
    </w:p>
    <w:p w:rsidR="00911E77" w:rsidRDefault="00AA3DA7">
      <w:pPr>
        <w:pStyle w:val="ListParagraph"/>
        <w:numPr>
          <w:ilvl w:val="0"/>
          <w:numId w:val="1"/>
        </w:numPr>
        <w:tabs>
          <w:tab w:val="left" w:pos="1293"/>
          <w:tab w:val="left" w:pos="1294"/>
        </w:tabs>
        <w:rPr>
          <w:rFonts w:ascii="Symbol" w:hAnsi="Symbol"/>
        </w:rPr>
      </w:pPr>
      <w:r>
        <w:t>Nearly all agreed that they would benefit from a supply of young people (</w:t>
      </w:r>
      <w:r>
        <w:rPr>
          <w:b/>
          <w:color w:val="00AF50"/>
        </w:rPr>
        <w:t xml:space="preserve">Low </w:t>
      </w:r>
      <w:r>
        <w:t>risk</w:t>
      </w:r>
      <w:r>
        <w:rPr>
          <w:spacing w:val="-16"/>
        </w:rPr>
        <w:t xml:space="preserve"> </w:t>
      </w:r>
      <w:r>
        <w:t>area)</w:t>
      </w:r>
    </w:p>
    <w:p w:rsidR="00911E77" w:rsidRDefault="00AA3DA7">
      <w:pPr>
        <w:pStyle w:val="ListParagraph"/>
        <w:numPr>
          <w:ilvl w:val="0"/>
          <w:numId w:val="1"/>
        </w:numPr>
        <w:tabs>
          <w:tab w:val="left" w:pos="1294"/>
        </w:tabs>
        <w:spacing w:before="120"/>
        <w:ind w:right="218"/>
        <w:jc w:val="both"/>
        <w:rPr>
          <w:rFonts w:ascii="Symbol" w:hAnsi="Symbol"/>
        </w:rPr>
      </w:pPr>
      <w:r>
        <w:t>Nearly</w:t>
      </w:r>
      <w:r>
        <w:rPr>
          <w:spacing w:val="-5"/>
        </w:rPr>
        <w:t xml:space="preserve"> </w:t>
      </w:r>
      <w:r>
        <w:t>all</w:t>
      </w:r>
      <w:r>
        <w:rPr>
          <w:spacing w:val="-4"/>
        </w:rPr>
        <w:t xml:space="preserve"> </w:t>
      </w:r>
      <w:r>
        <w:t>said</w:t>
      </w:r>
      <w:r>
        <w:rPr>
          <w:spacing w:val="-6"/>
        </w:rPr>
        <w:t xml:space="preserve"> </w:t>
      </w:r>
      <w:r>
        <w:t>that</w:t>
      </w:r>
      <w:r>
        <w:rPr>
          <w:spacing w:val="-6"/>
        </w:rPr>
        <w:t xml:space="preserve"> </w:t>
      </w:r>
      <w:r>
        <w:t>they</w:t>
      </w:r>
      <w:r>
        <w:rPr>
          <w:spacing w:val="-4"/>
        </w:rPr>
        <w:t xml:space="preserve"> </w:t>
      </w:r>
      <w:r>
        <w:t>have</w:t>
      </w:r>
      <w:r>
        <w:rPr>
          <w:spacing w:val="-4"/>
        </w:rPr>
        <w:t xml:space="preserve"> </w:t>
      </w:r>
      <w:r>
        <w:t>people</w:t>
      </w:r>
      <w:r>
        <w:rPr>
          <w:spacing w:val="-5"/>
        </w:rPr>
        <w:t xml:space="preserve"> </w:t>
      </w:r>
      <w:r>
        <w:t>who</w:t>
      </w:r>
      <w:r>
        <w:rPr>
          <w:spacing w:val="-5"/>
        </w:rPr>
        <w:t xml:space="preserve"> </w:t>
      </w:r>
      <w:r>
        <w:t>can</w:t>
      </w:r>
      <w:r>
        <w:rPr>
          <w:spacing w:val="-5"/>
        </w:rPr>
        <w:t xml:space="preserve"> </w:t>
      </w:r>
      <w:r>
        <w:t>train</w:t>
      </w:r>
      <w:r>
        <w:rPr>
          <w:spacing w:val="-7"/>
        </w:rPr>
        <w:t xml:space="preserve"> </w:t>
      </w:r>
      <w:r>
        <w:t>but</w:t>
      </w:r>
      <w:r>
        <w:rPr>
          <w:spacing w:val="-3"/>
        </w:rPr>
        <w:t xml:space="preserve"> </w:t>
      </w:r>
      <w:r>
        <w:t>the</w:t>
      </w:r>
      <w:r>
        <w:rPr>
          <w:spacing w:val="-3"/>
        </w:rPr>
        <w:t xml:space="preserve"> </w:t>
      </w:r>
      <w:r>
        <w:t>Standard</w:t>
      </w:r>
      <w:r>
        <w:rPr>
          <w:spacing w:val="-6"/>
        </w:rPr>
        <w:t xml:space="preserve"> </w:t>
      </w:r>
      <w:r>
        <w:t>helps</w:t>
      </w:r>
      <w:r>
        <w:rPr>
          <w:spacing w:val="-6"/>
        </w:rPr>
        <w:t xml:space="preserve"> </w:t>
      </w:r>
      <w:r>
        <w:t>to</w:t>
      </w:r>
      <w:r>
        <w:rPr>
          <w:spacing w:val="-2"/>
        </w:rPr>
        <w:t xml:space="preserve"> </w:t>
      </w:r>
      <w:r>
        <w:t>add</w:t>
      </w:r>
      <w:r>
        <w:rPr>
          <w:spacing w:val="-5"/>
        </w:rPr>
        <w:t xml:space="preserve"> </w:t>
      </w:r>
      <w:r>
        <w:t>structure</w:t>
      </w:r>
      <w:r>
        <w:rPr>
          <w:spacing w:val="-6"/>
        </w:rPr>
        <w:t xml:space="preserve"> </w:t>
      </w:r>
      <w:r>
        <w:t>to</w:t>
      </w:r>
      <w:r>
        <w:rPr>
          <w:spacing w:val="-3"/>
        </w:rPr>
        <w:t xml:space="preserve"> </w:t>
      </w:r>
      <w:r>
        <w:t>this role (</w:t>
      </w:r>
      <w:r>
        <w:rPr>
          <w:b/>
          <w:color w:val="00AF50"/>
        </w:rPr>
        <w:t xml:space="preserve">Low </w:t>
      </w:r>
      <w:r>
        <w:t>risk</w:t>
      </w:r>
      <w:r>
        <w:rPr>
          <w:spacing w:val="-2"/>
        </w:rPr>
        <w:t xml:space="preserve"> </w:t>
      </w:r>
      <w:r>
        <w:t>area)</w:t>
      </w:r>
    </w:p>
    <w:p w:rsidR="00911E77" w:rsidRDefault="00AA3DA7">
      <w:pPr>
        <w:pStyle w:val="ListParagraph"/>
        <w:numPr>
          <w:ilvl w:val="0"/>
          <w:numId w:val="1"/>
        </w:numPr>
        <w:tabs>
          <w:tab w:val="left" w:pos="1294"/>
        </w:tabs>
        <w:spacing w:before="119"/>
        <w:ind w:right="215"/>
        <w:jc w:val="both"/>
        <w:rPr>
          <w:rFonts w:ascii="Symbol" w:hAnsi="Symbol"/>
        </w:rPr>
      </w:pPr>
      <w:r>
        <w:t>More</w:t>
      </w:r>
      <w:r>
        <w:rPr>
          <w:spacing w:val="-5"/>
        </w:rPr>
        <w:t xml:space="preserve"> </w:t>
      </w:r>
      <w:r>
        <w:t>than</w:t>
      </w:r>
      <w:r>
        <w:rPr>
          <w:spacing w:val="-4"/>
        </w:rPr>
        <w:t xml:space="preserve"> </w:t>
      </w:r>
      <w:r>
        <w:t>half</w:t>
      </w:r>
      <w:r>
        <w:rPr>
          <w:spacing w:val="-6"/>
        </w:rPr>
        <w:t xml:space="preserve"> </w:t>
      </w:r>
      <w:r>
        <w:t>companies</w:t>
      </w:r>
      <w:r>
        <w:rPr>
          <w:spacing w:val="-4"/>
        </w:rPr>
        <w:t xml:space="preserve"> </w:t>
      </w:r>
      <w:r>
        <w:t>with</w:t>
      </w:r>
      <w:r>
        <w:rPr>
          <w:spacing w:val="-3"/>
        </w:rPr>
        <w:t xml:space="preserve"> </w:t>
      </w:r>
      <w:r>
        <w:t>apprenticeship</w:t>
      </w:r>
      <w:r>
        <w:rPr>
          <w:spacing w:val="-6"/>
        </w:rPr>
        <w:t xml:space="preserve"> </w:t>
      </w:r>
      <w:r>
        <w:t>ex</w:t>
      </w:r>
      <w:r>
        <w:t>perience</w:t>
      </w:r>
      <w:r>
        <w:rPr>
          <w:spacing w:val="-5"/>
        </w:rPr>
        <w:t xml:space="preserve"> </w:t>
      </w:r>
      <w:r>
        <w:t>have</w:t>
      </w:r>
      <w:r>
        <w:rPr>
          <w:spacing w:val="-5"/>
        </w:rPr>
        <w:t xml:space="preserve"> </w:t>
      </w:r>
      <w:r>
        <w:t>an</w:t>
      </w:r>
      <w:r>
        <w:rPr>
          <w:spacing w:val="-6"/>
        </w:rPr>
        <w:t xml:space="preserve"> </w:t>
      </w:r>
      <w:r>
        <w:t>induction</w:t>
      </w:r>
      <w:r>
        <w:rPr>
          <w:spacing w:val="-6"/>
        </w:rPr>
        <w:t xml:space="preserve"> </w:t>
      </w:r>
      <w:r>
        <w:t>programme</w:t>
      </w:r>
      <w:r>
        <w:rPr>
          <w:spacing w:val="-5"/>
        </w:rPr>
        <w:t xml:space="preserve"> </w:t>
      </w:r>
      <w:r>
        <w:t>for</w:t>
      </w:r>
      <w:r>
        <w:rPr>
          <w:spacing w:val="-5"/>
        </w:rPr>
        <w:t xml:space="preserve"> </w:t>
      </w:r>
      <w:r>
        <w:t>new employees</w:t>
      </w:r>
      <w:r>
        <w:rPr>
          <w:spacing w:val="-13"/>
        </w:rPr>
        <w:t xml:space="preserve"> </w:t>
      </w:r>
      <w:r>
        <w:t>(</w:t>
      </w:r>
      <w:r>
        <w:rPr>
          <w:b/>
          <w:color w:val="00AF50"/>
        </w:rPr>
        <w:t>Low</w:t>
      </w:r>
      <w:r>
        <w:rPr>
          <w:b/>
          <w:color w:val="00AF50"/>
          <w:spacing w:val="-11"/>
        </w:rPr>
        <w:t xml:space="preserve"> </w:t>
      </w:r>
      <w:r>
        <w:t>risk</w:t>
      </w:r>
      <w:r>
        <w:rPr>
          <w:spacing w:val="-13"/>
        </w:rPr>
        <w:t xml:space="preserve"> </w:t>
      </w:r>
      <w:r>
        <w:t>area).</w:t>
      </w:r>
      <w:r>
        <w:rPr>
          <w:spacing w:val="-14"/>
        </w:rPr>
        <w:t xml:space="preserve"> </w:t>
      </w:r>
      <w:r>
        <w:t>However,</w:t>
      </w:r>
      <w:r>
        <w:rPr>
          <w:spacing w:val="-12"/>
        </w:rPr>
        <w:t xml:space="preserve"> </w:t>
      </w:r>
      <w:r>
        <w:t>all</w:t>
      </w:r>
      <w:r>
        <w:rPr>
          <w:spacing w:val="-14"/>
        </w:rPr>
        <w:t xml:space="preserve"> </w:t>
      </w:r>
      <w:r>
        <w:t>companies</w:t>
      </w:r>
      <w:r>
        <w:rPr>
          <w:spacing w:val="-14"/>
        </w:rPr>
        <w:t xml:space="preserve"> </w:t>
      </w:r>
      <w:r>
        <w:t>without</w:t>
      </w:r>
      <w:r>
        <w:rPr>
          <w:spacing w:val="-12"/>
        </w:rPr>
        <w:t xml:space="preserve"> </w:t>
      </w:r>
      <w:r>
        <w:t>experience</w:t>
      </w:r>
      <w:r>
        <w:rPr>
          <w:spacing w:val="-13"/>
        </w:rPr>
        <w:t xml:space="preserve"> </w:t>
      </w:r>
      <w:r>
        <w:t>need</w:t>
      </w:r>
      <w:r>
        <w:rPr>
          <w:spacing w:val="-12"/>
        </w:rPr>
        <w:t xml:space="preserve"> </w:t>
      </w:r>
      <w:r>
        <w:t>support</w:t>
      </w:r>
      <w:r>
        <w:rPr>
          <w:spacing w:val="-15"/>
        </w:rPr>
        <w:t xml:space="preserve"> </w:t>
      </w:r>
      <w:r>
        <w:t>or</w:t>
      </w:r>
      <w:r>
        <w:rPr>
          <w:spacing w:val="-12"/>
        </w:rPr>
        <w:t xml:space="preserve"> </w:t>
      </w:r>
      <w:r>
        <w:t>additional advice (</w:t>
      </w:r>
      <w:r>
        <w:rPr>
          <w:b/>
          <w:color w:val="FF0000"/>
        </w:rPr>
        <w:t xml:space="preserve">High </w:t>
      </w:r>
      <w:r>
        <w:t>risk– support through the standard</w:t>
      </w:r>
      <w:r>
        <w:rPr>
          <w:spacing w:val="-4"/>
        </w:rPr>
        <w:t xml:space="preserve"> </w:t>
      </w:r>
      <w:r>
        <w:t>needed)</w:t>
      </w:r>
    </w:p>
    <w:p w:rsidR="00911E77" w:rsidRDefault="00AA3DA7">
      <w:pPr>
        <w:pStyle w:val="ListParagraph"/>
        <w:numPr>
          <w:ilvl w:val="0"/>
          <w:numId w:val="1"/>
        </w:numPr>
        <w:tabs>
          <w:tab w:val="left" w:pos="1294"/>
        </w:tabs>
        <w:ind w:right="215"/>
        <w:jc w:val="both"/>
        <w:rPr>
          <w:rFonts w:ascii="Symbol" w:hAnsi="Symbol"/>
        </w:rPr>
      </w:pPr>
      <w:r>
        <w:t>There</w:t>
      </w:r>
      <w:r>
        <w:rPr>
          <w:spacing w:val="-4"/>
        </w:rPr>
        <w:t xml:space="preserve"> </w:t>
      </w:r>
      <w:r>
        <w:t>is</w:t>
      </w:r>
      <w:r>
        <w:rPr>
          <w:spacing w:val="-1"/>
        </w:rPr>
        <w:t xml:space="preserve"> </w:t>
      </w:r>
      <w:r>
        <w:t>a</w:t>
      </w:r>
      <w:r>
        <w:rPr>
          <w:spacing w:val="-4"/>
        </w:rPr>
        <w:t xml:space="preserve"> </w:t>
      </w:r>
      <w:r>
        <w:t>strong</w:t>
      </w:r>
      <w:r>
        <w:rPr>
          <w:spacing w:val="-4"/>
        </w:rPr>
        <w:t xml:space="preserve"> </w:t>
      </w:r>
      <w:r>
        <w:t>commitment</w:t>
      </w:r>
      <w:r>
        <w:rPr>
          <w:spacing w:val="-1"/>
        </w:rPr>
        <w:t xml:space="preserve"> </w:t>
      </w:r>
      <w:r>
        <w:t>to</w:t>
      </w:r>
      <w:r>
        <w:rPr>
          <w:spacing w:val="-3"/>
        </w:rPr>
        <w:t xml:space="preserve"> </w:t>
      </w:r>
      <w:r>
        <w:t>company</w:t>
      </w:r>
      <w:r>
        <w:rPr>
          <w:spacing w:val="-1"/>
        </w:rPr>
        <w:t xml:space="preserve"> </w:t>
      </w:r>
      <w:r>
        <w:t>training</w:t>
      </w:r>
      <w:r>
        <w:rPr>
          <w:spacing w:val="-2"/>
        </w:rPr>
        <w:t xml:space="preserve"> </w:t>
      </w:r>
      <w:r>
        <w:t>but</w:t>
      </w:r>
      <w:r>
        <w:rPr>
          <w:spacing w:val="-1"/>
        </w:rPr>
        <w:t xml:space="preserve"> </w:t>
      </w:r>
      <w:r>
        <w:t>there are</w:t>
      </w:r>
      <w:r>
        <w:rPr>
          <w:spacing w:val="-4"/>
        </w:rPr>
        <w:t xml:space="preserve"> </w:t>
      </w:r>
      <w:r>
        <w:t>some</w:t>
      </w:r>
      <w:r>
        <w:rPr>
          <w:spacing w:val="-3"/>
        </w:rPr>
        <w:t xml:space="preserve"> </w:t>
      </w:r>
      <w:r>
        <w:t>areas</w:t>
      </w:r>
      <w:r>
        <w:rPr>
          <w:spacing w:val="-3"/>
        </w:rPr>
        <w:t xml:space="preserve"> </w:t>
      </w:r>
      <w:r>
        <w:t>of</w:t>
      </w:r>
      <w:r>
        <w:rPr>
          <w:spacing w:val="-4"/>
        </w:rPr>
        <w:t xml:space="preserve"> </w:t>
      </w:r>
      <w:r>
        <w:t>staff</w:t>
      </w:r>
      <w:r>
        <w:rPr>
          <w:spacing w:val="-1"/>
        </w:rPr>
        <w:t xml:space="preserve"> </w:t>
      </w:r>
      <w:r>
        <w:t>training</w:t>
      </w:r>
      <w:r>
        <w:rPr>
          <w:spacing w:val="-2"/>
        </w:rPr>
        <w:t xml:space="preserve"> </w:t>
      </w:r>
      <w:r>
        <w:t>that needs more planning (</w:t>
      </w:r>
      <w:r>
        <w:rPr>
          <w:b/>
          <w:color w:val="00AF50"/>
        </w:rPr>
        <w:t xml:space="preserve">Low </w:t>
      </w:r>
      <w:r>
        <w:t xml:space="preserve">to </w:t>
      </w:r>
      <w:r>
        <w:rPr>
          <w:b/>
          <w:color w:val="F79546"/>
        </w:rPr>
        <w:t xml:space="preserve">Medium </w:t>
      </w:r>
      <w:r>
        <w:t>risk some support is</w:t>
      </w:r>
      <w:r>
        <w:rPr>
          <w:spacing w:val="-14"/>
        </w:rPr>
        <w:t xml:space="preserve"> </w:t>
      </w:r>
      <w:r>
        <w:t>advisable)</w:t>
      </w:r>
    </w:p>
    <w:p w:rsidR="00911E77" w:rsidRDefault="00AA3DA7">
      <w:pPr>
        <w:pStyle w:val="ListParagraph"/>
        <w:numPr>
          <w:ilvl w:val="0"/>
          <w:numId w:val="1"/>
        </w:numPr>
        <w:tabs>
          <w:tab w:val="left" w:pos="1294"/>
        </w:tabs>
        <w:ind w:right="216"/>
        <w:jc w:val="both"/>
        <w:rPr>
          <w:rFonts w:ascii="Symbol" w:hAnsi="Symbol"/>
        </w:rPr>
      </w:pPr>
      <w:r>
        <w:t>All companies identified training needs and priorities for staff are being met generally well. For some companies this is an issue and need some support. (</w:t>
      </w:r>
      <w:r>
        <w:rPr>
          <w:b/>
          <w:color w:val="F79546"/>
        </w:rPr>
        <w:t xml:space="preserve">Medium to </w:t>
      </w:r>
      <w:r>
        <w:rPr>
          <w:b/>
          <w:color w:val="FF0000"/>
        </w:rPr>
        <w:t xml:space="preserve">High </w:t>
      </w:r>
      <w:r>
        <w:t>risk - some support is advisable)</w:t>
      </w:r>
    </w:p>
    <w:p w:rsidR="00911E77" w:rsidRDefault="00AA3DA7">
      <w:pPr>
        <w:pStyle w:val="ListParagraph"/>
        <w:numPr>
          <w:ilvl w:val="0"/>
          <w:numId w:val="1"/>
        </w:numPr>
        <w:tabs>
          <w:tab w:val="left" w:pos="1294"/>
        </w:tabs>
        <w:spacing w:before="119"/>
        <w:ind w:right="217"/>
        <w:jc w:val="both"/>
        <w:rPr>
          <w:rFonts w:ascii="Symbol" w:hAnsi="Symbol"/>
        </w:rPr>
      </w:pPr>
      <w:r>
        <w:t>Only one company said no have a plan time off work t</w:t>
      </w:r>
      <w:r>
        <w:t>o allow for training. Companies show a strong commitment to allowing time off work for training and skills development where needed (</w:t>
      </w:r>
      <w:r>
        <w:rPr>
          <w:b/>
          <w:color w:val="00AF50"/>
        </w:rPr>
        <w:t xml:space="preserve">Low </w:t>
      </w:r>
      <w:r>
        <w:t>risk</w:t>
      </w:r>
      <w:r>
        <w:rPr>
          <w:spacing w:val="1"/>
        </w:rPr>
        <w:t xml:space="preserve"> </w:t>
      </w:r>
      <w:r>
        <w:t>area)</w:t>
      </w:r>
    </w:p>
    <w:p w:rsidR="00911E77" w:rsidRDefault="00AA3DA7">
      <w:pPr>
        <w:pStyle w:val="ListParagraph"/>
        <w:numPr>
          <w:ilvl w:val="0"/>
          <w:numId w:val="1"/>
        </w:numPr>
        <w:tabs>
          <w:tab w:val="left" w:pos="1293"/>
          <w:tab w:val="left" w:pos="1294"/>
        </w:tabs>
        <w:rPr>
          <w:rFonts w:ascii="Symbol" w:hAnsi="Symbol"/>
        </w:rPr>
      </w:pPr>
      <w:r>
        <w:t>All companies could identify a member of staff to support a new apprentice (</w:t>
      </w:r>
      <w:r>
        <w:rPr>
          <w:b/>
          <w:color w:val="00AF50"/>
        </w:rPr>
        <w:t xml:space="preserve">Low </w:t>
      </w:r>
      <w:r>
        <w:t>risk</w:t>
      </w:r>
      <w:r>
        <w:rPr>
          <w:spacing w:val="-19"/>
        </w:rPr>
        <w:t xml:space="preserve"> </w:t>
      </w:r>
      <w:r>
        <w:t>area)</w:t>
      </w:r>
    </w:p>
    <w:p w:rsidR="00911E77" w:rsidRDefault="00AA3DA7">
      <w:pPr>
        <w:pStyle w:val="ListParagraph"/>
        <w:numPr>
          <w:ilvl w:val="0"/>
          <w:numId w:val="1"/>
        </w:numPr>
        <w:tabs>
          <w:tab w:val="left" w:pos="1294"/>
        </w:tabs>
        <w:spacing w:before="118"/>
        <w:ind w:right="218"/>
        <w:jc w:val="both"/>
        <w:rPr>
          <w:rFonts w:ascii="Symbol" w:hAnsi="Symbol"/>
        </w:rPr>
      </w:pPr>
      <w:r>
        <w:t>All companies sai</w:t>
      </w:r>
      <w:r>
        <w:t>d they would benefit from having staff trained to support apprentices to be successful (</w:t>
      </w:r>
      <w:r>
        <w:rPr>
          <w:b/>
          <w:color w:val="00AF50"/>
        </w:rPr>
        <w:t xml:space="preserve">Low </w:t>
      </w:r>
      <w:r>
        <w:t>risk area)</w:t>
      </w:r>
    </w:p>
    <w:p w:rsidR="00911E77" w:rsidRDefault="00AA3DA7">
      <w:pPr>
        <w:pStyle w:val="ListParagraph"/>
        <w:numPr>
          <w:ilvl w:val="0"/>
          <w:numId w:val="1"/>
        </w:numPr>
        <w:tabs>
          <w:tab w:val="left" w:pos="1294"/>
        </w:tabs>
        <w:spacing w:before="120"/>
        <w:ind w:right="216"/>
        <w:jc w:val="both"/>
        <w:rPr>
          <w:rFonts w:ascii="Symbol" w:hAnsi="Symbol"/>
          <w:sz w:val="20"/>
        </w:rPr>
      </w:pPr>
      <w:r>
        <w:t>Fourteen</w:t>
      </w:r>
      <w:r>
        <w:rPr>
          <w:spacing w:val="-7"/>
        </w:rPr>
        <w:t xml:space="preserve"> </w:t>
      </w:r>
      <w:r>
        <w:t>out</w:t>
      </w:r>
      <w:r>
        <w:rPr>
          <w:spacing w:val="-5"/>
        </w:rPr>
        <w:t xml:space="preserve"> </w:t>
      </w:r>
      <w:r>
        <w:t>of</w:t>
      </w:r>
      <w:r>
        <w:rPr>
          <w:spacing w:val="-3"/>
        </w:rPr>
        <w:t xml:space="preserve"> </w:t>
      </w:r>
      <w:r>
        <w:t>fifteen</w:t>
      </w:r>
      <w:r>
        <w:rPr>
          <w:spacing w:val="-2"/>
        </w:rPr>
        <w:t xml:space="preserve"> </w:t>
      </w:r>
      <w:r>
        <w:t>companies</w:t>
      </w:r>
      <w:r>
        <w:rPr>
          <w:spacing w:val="-3"/>
        </w:rPr>
        <w:t xml:space="preserve"> </w:t>
      </w:r>
      <w:r>
        <w:t>said</w:t>
      </w:r>
      <w:r>
        <w:rPr>
          <w:spacing w:val="-7"/>
        </w:rPr>
        <w:t xml:space="preserve"> </w:t>
      </w:r>
      <w:r>
        <w:t>they</w:t>
      </w:r>
      <w:r>
        <w:rPr>
          <w:spacing w:val="-5"/>
        </w:rPr>
        <w:t xml:space="preserve"> </w:t>
      </w:r>
      <w:r>
        <w:t>would</w:t>
      </w:r>
      <w:r>
        <w:rPr>
          <w:spacing w:val="-4"/>
        </w:rPr>
        <w:t xml:space="preserve"> </w:t>
      </w:r>
      <w:r>
        <w:t>benefit</w:t>
      </w:r>
      <w:r>
        <w:rPr>
          <w:spacing w:val="-4"/>
        </w:rPr>
        <w:t xml:space="preserve"> </w:t>
      </w:r>
      <w:r>
        <w:t>from</w:t>
      </w:r>
      <w:r>
        <w:rPr>
          <w:spacing w:val="-2"/>
        </w:rPr>
        <w:t xml:space="preserve"> </w:t>
      </w:r>
      <w:r>
        <w:t>having</w:t>
      </w:r>
      <w:r>
        <w:rPr>
          <w:spacing w:val="-4"/>
        </w:rPr>
        <w:t xml:space="preserve"> </w:t>
      </w:r>
      <w:r>
        <w:t>a</w:t>
      </w:r>
      <w:r>
        <w:rPr>
          <w:spacing w:val="-3"/>
        </w:rPr>
        <w:t xml:space="preserve"> </w:t>
      </w:r>
      <w:r>
        <w:t>Standard/Framework</w:t>
      </w:r>
      <w:r>
        <w:rPr>
          <w:spacing w:val="-5"/>
        </w:rPr>
        <w:t xml:space="preserve"> </w:t>
      </w:r>
      <w:r>
        <w:t>to help them structure an apprenticeship programme at work (</w:t>
      </w:r>
      <w:r>
        <w:rPr>
          <w:b/>
          <w:color w:val="00AF50"/>
        </w:rPr>
        <w:t>Lo</w:t>
      </w:r>
      <w:r>
        <w:rPr>
          <w:b/>
          <w:color w:val="00AF50"/>
        </w:rPr>
        <w:t xml:space="preserve">w </w:t>
      </w:r>
      <w:r>
        <w:t>risk</w:t>
      </w:r>
      <w:r>
        <w:rPr>
          <w:spacing w:val="-13"/>
        </w:rPr>
        <w:t xml:space="preserve"> </w:t>
      </w:r>
      <w:r>
        <w:t>area)</w:t>
      </w:r>
    </w:p>
    <w:p w:rsidR="00911E77" w:rsidRDefault="00AA3DA7">
      <w:pPr>
        <w:pStyle w:val="ListParagraph"/>
        <w:numPr>
          <w:ilvl w:val="0"/>
          <w:numId w:val="1"/>
        </w:numPr>
        <w:tabs>
          <w:tab w:val="left" w:pos="1294"/>
        </w:tabs>
        <w:ind w:right="215"/>
        <w:jc w:val="both"/>
        <w:rPr>
          <w:rFonts w:ascii="Symbol" w:hAnsi="Symbol"/>
          <w:sz w:val="20"/>
        </w:rPr>
      </w:pPr>
      <w:r>
        <w:t>More than a half are acquainted with the legal stipulations regulations to provision f apprenticeship. However, for eight companies this is an issue and need some support. (</w:t>
      </w:r>
      <w:r>
        <w:rPr>
          <w:b/>
          <w:color w:val="00AF50"/>
        </w:rPr>
        <w:t xml:space="preserve">Low </w:t>
      </w:r>
      <w:r>
        <w:t>to</w:t>
      </w:r>
      <w:r>
        <w:rPr>
          <w:color w:val="F79546"/>
        </w:rPr>
        <w:t xml:space="preserve"> </w:t>
      </w:r>
      <w:r>
        <w:rPr>
          <w:b/>
          <w:color w:val="F79546"/>
        </w:rPr>
        <w:t xml:space="preserve">Medium </w:t>
      </w:r>
      <w:r>
        <w:t>risk some support is</w:t>
      </w:r>
      <w:r>
        <w:rPr>
          <w:spacing w:val="-4"/>
        </w:rPr>
        <w:t xml:space="preserve"> </w:t>
      </w:r>
      <w:r>
        <w:t>advisable)</w:t>
      </w:r>
    </w:p>
    <w:p w:rsidR="00911E77" w:rsidRDefault="00AA3DA7">
      <w:pPr>
        <w:pStyle w:val="ListParagraph"/>
        <w:numPr>
          <w:ilvl w:val="0"/>
          <w:numId w:val="1"/>
        </w:numPr>
        <w:tabs>
          <w:tab w:val="left" w:pos="1294"/>
        </w:tabs>
        <w:ind w:right="218"/>
        <w:jc w:val="both"/>
        <w:rPr>
          <w:rFonts w:ascii="Symbol" w:hAnsi="Symbol"/>
          <w:sz w:val="20"/>
        </w:rPr>
      </w:pPr>
      <w:r>
        <w:t>Nearly</w:t>
      </w:r>
      <w:r>
        <w:rPr>
          <w:spacing w:val="-6"/>
        </w:rPr>
        <w:t xml:space="preserve"> </w:t>
      </w:r>
      <w:r>
        <w:t>all</w:t>
      </w:r>
      <w:r>
        <w:rPr>
          <w:spacing w:val="-9"/>
        </w:rPr>
        <w:t xml:space="preserve"> </w:t>
      </w:r>
      <w:r>
        <w:t>said</w:t>
      </w:r>
      <w:r>
        <w:rPr>
          <w:spacing w:val="-10"/>
        </w:rPr>
        <w:t xml:space="preserve"> </w:t>
      </w:r>
      <w:r>
        <w:t>that</w:t>
      </w:r>
      <w:r>
        <w:rPr>
          <w:spacing w:val="-8"/>
        </w:rPr>
        <w:t xml:space="preserve"> </w:t>
      </w:r>
      <w:r>
        <w:t>they</w:t>
      </w:r>
      <w:r>
        <w:rPr>
          <w:spacing w:val="-7"/>
        </w:rPr>
        <w:t xml:space="preserve"> </w:t>
      </w:r>
      <w:r>
        <w:t>have</w:t>
      </w:r>
      <w:r>
        <w:rPr>
          <w:spacing w:val="-8"/>
        </w:rPr>
        <w:t xml:space="preserve"> </w:t>
      </w:r>
      <w:r>
        <w:t>the</w:t>
      </w:r>
      <w:r>
        <w:rPr>
          <w:spacing w:val="-6"/>
        </w:rPr>
        <w:t xml:space="preserve"> </w:t>
      </w:r>
      <w:r>
        <w:t>necessary</w:t>
      </w:r>
      <w:r>
        <w:rPr>
          <w:spacing w:val="-9"/>
        </w:rPr>
        <w:t xml:space="preserve"> </w:t>
      </w:r>
      <w:r>
        <w:t>facilities</w:t>
      </w:r>
      <w:r>
        <w:rPr>
          <w:spacing w:val="-5"/>
        </w:rPr>
        <w:t xml:space="preserve"> </w:t>
      </w:r>
      <w:r>
        <w:t>and</w:t>
      </w:r>
      <w:r>
        <w:rPr>
          <w:spacing w:val="-6"/>
        </w:rPr>
        <w:t xml:space="preserve"> </w:t>
      </w:r>
      <w:r>
        <w:t>equipment</w:t>
      </w:r>
      <w:r>
        <w:rPr>
          <w:spacing w:val="-9"/>
        </w:rPr>
        <w:t xml:space="preserve"> </w:t>
      </w:r>
      <w:r>
        <w:t>to</w:t>
      </w:r>
      <w:r>
        <w:rPr>
          <w:spacing w:val="-4"/>
        </w:rPr>
        <w:t xml:space="preserve"> </w:t>
      </w:r>
      <w:r>
        <w:t>provide</w:t>
      </w:r>
      <w:r>
        <w:rPr>
          <w:spacing w:val="-8"/>
        </w:rPr>
        <w:t xml:space="preserve"> </w:t>
      </w:r>
      <w:r>
        <w:t>adequate</w:t>
      </w:r>
      <w:r>
        <w:rPr>
          <w:spacing w:val="-5"/>
        </w:rPr>
        <w:t xml:space="preserve"> </w:t>
      </w:r>
      <w:r>
        <w:t>training. (</w:t>
      </w:r>
      <w:r>
        <w:rPr>
          <w:b/>
          <w:color w:val="00AF50"/>
        </w:rPr>
        <w:t xml:space="preserve">Low </w:t>
      </w:r>
      <w:r>
        <w:t>risk area)</w:t>
      </w:r>
    </w:p>
    <w:sectPr w:rsidR="00911E77">
      <w:pgSz w:w="11910" w:h="16840"/>
      <w:pgMar w:top="1600" w:right="740" w:bottom="1500" w:left="980" w:header="835" w:footer="12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AA3DA7">
      <w:r>
        <w:separator/>
      </w:r>
    </w:p>
  </w:endnote>
  <w:endnote w:type="continuationSeparator" w:id="0">
    <w:p w:rsidR="00000000" w:rsidRDefault="00AA3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E77" w:rsidRDefault="00AA3DA7">
    <w:pPr>
      <w:pStyle w:val="BodyText"/>
      <w:spacing w:line="14" w:lineRule="auto"/>
      <w:rPr>
        <w:sz w:val="20"/>
      </w:rPr>
    </w:pPr>
    <w:r>
      <w:pict>
        <v:shapetype id="_x0000_t202" coordsize="21600,21600" o:spt="202" path="m,l,21600r21600,l21600,xe">
          <v:stroke joinstyle="miter"/>
          <v:path gradientshapeok="t" o:connecttype="rect"/>
        </v:shapetype>
        <v:shape id="_x0000_s1026" type="#_x0000_t202" style="position:absolute;margin-left:78.7pt;margin-top:785.55pt;width:466.7pt;height:36.45pt;z-index:-28336;mso-position-horizontal-relative:page;mso-position-vertical-relative:page" filled="f" stroked="f">
          <v:textbox inset="0,0,0,0">
            <w:txbxContent>
              <w:p w:rsidR="00911E77" w:rsidRDefault="00AA3DA7">
                <w:pPr>
                  <w:spacing w:line="223" w:lineRule="exact"/>
                  <w:ind w:left="20"/>
                  <w:rPr>
                    <w:i/>
                    <w:sz w:val="20"/>
                  </w:rPr>
                </w:pPr>
                <w:r>
                  <w:rPr>
                    <w:i/>
                    <w:sz w:val="20"/>
                  </w:rPr>
                  <w:t>The European Commission support for the production of this publication does not constitute an endorsement of the</w:t>
                </w:r>
              </w:p>
              <w:p w:rsidR="00911E77" w:rsidRDefault="00AA3DA7">
                <w:pPr>
                  <w:ind w:left="2364" w:hanging="2252"/>
                  <w:rPr>
                    <w:i/>
                    <w:sz w:val="20"/>
                  </w:rPr>
                </w:pPr>
                <w:r>
                  <w:rPr>
                    <w:i/>
                    <w:sz w:val="20"/>
                  </w:rPr>
                  <w:t>contents which reflects the views only of the authors, and the Commission cannot be held responsible for any use which may be made of the infor</w:t>
                </w:r>
                <w:r>
                  <w:rPr>
                    <w:i/>
                    <w:sz w:val="20"/>
                  </w:rPr>
                  <w:t>mation contained therein</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E77" w:rsidRDefault="00AA3DA7">
    <w:pPr>
      <w:pStyle w:val="BodyText"/>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78.7pt;margin-top:765pt;width:476.3pt;height:57pt;z-index:-28264;mso-position-horizontal-relative:page;mso-position-vertical-relative:page" filled="f" stroked="f">
          <v:textbox inset="0,0,0,0">
            <w:txbxContent>
              <w:p w:rsidR="00911E77" w:rsidRDefault="00AA3DA7">
                <w:pPr>
                  <w:spacing w:before="13"/>
                  <w:ind w:left="9239"/>
                  <w:rPr>
                    <w:rFonts w:ascii="Arial"/>
                  </w:rPr>
                </w:pPr>
                <w:r>
                  <w:fldChar w:fldCharType="begin"/>
                </w:r>
                <w:r>
                  <w:rPr>
                    <w:rFonts w:ascii="Arial"/>
                  </w:rPr>
                  <w:instrText xml:space="preserve"> PAGE </w:instrText>
                </w:r>
                <w:r>
                  <w:fldChar w:fldCharType="separate"/>
                </w:r>
                <w:r>
                  <w:t>10</w:t>
                </w:r>
                <w:r>
                  <w:fldChar w:fldCharType="end"/>
                </w:r>
              </w:p>
              <w:p w:rsidR="00911E77" w:rsidRDefault="00AA3DA7">
                <w:pPr>
                  <w:spacing w:before="123"/>
                  <w:ind w:left="8" w:right="198"/>
                  <w:jc w:val="center"/>
                  <w:rPr>
                    <w:i/>
                    <w:sz w:val="20"/>
                  </w:rPr>
                </w:pPr>
                <w:r>
                  <w:rPr>
                    <w:i/>
                    <w:sz w:val="20"/>
                  </w:rPr>
                  <w:t>The European Commission support for the production of this publication does not constitute an endorsement of the contents which reflects the views only of the auth</w:t>
                </w:r>
                <w:r>
                  <w:rPr>
                    <w:i/>
                    <w:sz w:val="20"/>
                  </w:rPr>
                  <w:t>ors, and the Commission cannot be held responsible for any use which may be made of the information contained therein</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AA3DA7">
      <w:r>
        <w:separator/>
      </w:r>
    </w:p>
  </w:footnote>
  <w:footnote w:type="continuationSeparator" w:id="0">
    <w:p w:rsidR="00000000" w:rsidRDefault="00AA3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DA7" w:rsidRDefault="00AA3DA7" w:rsidP="00AA3DA7">
    <w:pPr>
      <w:pStyle w:val="Header"/>
    </w:pPr>
    <w:r>
      <w:rPr>
        <w:noProof/>
      </w:rPr>
      <w:drawing>
        <wp:anchor distT="0" distB="0" distL="114300" distR="114300" simplePos="0" relativeHeight="503291288" behindDoc="1" locked="0" layoutInCell="1" allowOverlap="1" wp14:anchorId="230A9B96" wp14:editId="68FF7DDD">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503290264" behindDoc="0" locked="0" layoutInCell="1" allowOverlap="1" wp14:anchorId="2C8C8637" wp14:editId="2605BA48">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rPr>
      <w:drawing>
        <wp:inline distT="0" distB="0" distL="0" distR="0" wp14:anchorId="44C82EE1" wp14:editId="4EBB3598">
          <wp:extent cx="1590675" cy="596503"/>
          <wp:effectExtent l="0" t="0" r="0" b="0"/>
          <wp:docPr id="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911E77" w:rsidRDefault="00911E77">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E77" w:rsidRDefault="00911E77">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E77" w:rsidRDefault="00AA3DA7">
    <w:pPr>
      <w:pStyle w:val="BodyText"/>
      <w:spacing w:line="14" w:lineRule="auto"/>
      <w:rPr>
        <w:sz w:val="20"/>
      </w:rPr>
    </w:pPr>
    <w:r>
      <w:rPr>
        <w:noProof/>
      </w:rPr>
      <w:drawing>
        <wp:anchor distT="0" distB="0" distL="0" distR="0" simplePos="0" relativeHeight="268407215" behindDoc="1" locked="0" layoutInCell="1" allowOverlap="1">
          <wp:simplePos x="0" y="0"/>
          <wp:positionH relativeFrom="page">
            <wp:posOffset>1022199</wp:posOffset>
          </wp:positionH>
          <wp:positionV relativeFrom="page">
            <wp:posOffset>530429</wp:posOffset>
          </wp:positionV>
          <wp:extent cx="1347491" cy="458147"/>
          <wp:effectExtent l="0" t="0" r="0" b="0"/>
          <wp:wrapNone/>
          <wp:docPr id="3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jpeg"/>
                  <pic:cNvPicPr/>
                </pic:nvPicPr>
                <pic:blipFill>
                  <a:blip r:embed="rId1" cstate="print"/>
                  <a:stretch>
                    <a:fillRect/>
                  </a:stretch>
                </pic:blipFill>
                <pic:spPr>
                  <a:xfrm>
                    <a:off x="0" y="0"/>
                    <a:ext cx="1347491" cy="458147"/>
                  </a:xfrm>
                  <a:prstGeom prst="rect">
                    <a:avLst/>
                  </a:prstGeom>
                </pic:spPr>
              </pic:pic>
            </a:graphicData>
          </a:graphic>
        </wp:anchor>
      </w:drawing>
    </w:r>
    <w:r>
      <w:rPr>
        <w:noProof/>
      </w:rPr>
      <w:drawing>
        <wp:anchor distT="0" distB="0" distL="0" distR="0" simplePos="0" relativeHeight="268407239" behindDoc="1" locked="0" layoutInCell="1" allowOverlap="1">
          <wp:simplePos x="0" y="0"/>
          <wp:positionH relativeFrom="page">
            <wp:posOffset>4872794</wp:posOffset>
          </wp:positionH>
          <wp:positionV relativeFrom="page">
            <wp:posOffset>658325</wp:posOffset>
          </wp:positionV>
          <wp:extent cx="1684330" cy="366268"/>
          <wp:effectExtent l="0" t="0" r="0" b="0"/>
          <wp:wrapNone/>
          <wp:docPr id="3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png"/>
                  <pic:cNvPicPr/>
                </pic:nvPicPr>
                <pic:blipFill>
                  <a:blip r:embed="rId2" cstate="print"/>
                  <a:stretch>
                    <a:fillRect/>
                  </a:stretch>
                </pic:blipFill>
                <pic:spPr>
                  <a:xfrm>
                    <a:off x="0" y="0"/>
                    <a:ext cx="1684330" cy="366268"/>
                  </a:xfrm>
                  <a:prstGeom prst="rect">
                    <a:avLst/>
                  </a:prstGeom>
                </pic:spPr>
              </pic:pic>
            </a:graphicData>
          </a:graphic>
        </wp:anchor>
      </w:drawing>
    </w:r>
    <w:r>
      <w:rPr>
        <w:noProof/>
      </w:rPr>
      <w:drawing>
        <wp:anchor distT="0" distB="0" distL="0" distR="0" simplePos="0" relativeHeight="268407263" behindDoc="1" locked="0" layoutInCell="1" allowOverlap="1">
          <wp:simplePos x="0" y="0"/>
          <wp:positionH relativeFrom="page">
            <wp:posOffset>2423160</wp:posOffset>
          </wp:positionH>
          <wp:positionV relativeFrom="page">
            <wp:posOffset>1367027</wp:posOffset>
          </wp:positionV>
          <wp:extent cx="3086862" cy="1762505"/>
          <wp:effectExtent l="0" t="0" r="0" b="0"/>
          <wp:wrapNone/>
          <wp:docPr id="3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4.png"/>
                  <pic:cNvPicPr/>
                </pic:nvPicPr>
                <pic:blipFill>
                  <a:blip r:embed="rId3" cstate="print"/>
                  <a:stretch>
                    <a:fillRect/>
                  </a:stretch>
                </pic:blipFill>
                <pic:spPr>
                  <a:xfrm>
                    <a:off x="0" y="0"/>
                    <a:ext cx="3086862" cy="176250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E77" w:rsidRDefault="00AA3DA7">
    <w:pPr>
      <w:pStyle w:val="BodyText"/>
      <w:spacing w:line="14" w:lineRule="auto"/>
      <w:rPr>
        <w:sz w:val="20"/>
      </w:rPr>
    </w:pPr>
    <w:r>
      <w:rPr>
        <w:noProof/>
      </w:rPr>
      <w:drawing>
        <wp:anchor distT="0" distB="0" distL="0" distR="0" simplePos="0" relativeHeight="268407287" behindDoc="1" locked="0" layoutInCell="1" allowOverlap="1">
          <wp:simplePos x="0" y="0"/>
          <wp:positionH relativeFrom="page">
            <wp:posOffset>1022199</wp:posOffset>
          </wp:positionH>
          <wp:positionV relativeFrom="page">
            <wp:posOffset>530429</wp:posOffset>
          </wp:positionV>
          <wp:extent cx="1347491" cy="458147"/>
          <wp:effectExtent l="0" t="0" r="0" b="0"/>
          <wp:wrapNone/>
          <wp:docPr id="4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jpeg"/>
                  <pic:cNvPicPr/>
                </pic:nvPicPr>
                <pic:blipFill>
                  <a:blip r:embed="rId1" cstate="print"/>
                  <a:stretch>
                    <a:fillRect/>
                  </a:stretch>
                </pic:blipFill>
                <pic:spPr>
                  <a:xfrm>
                    <a:off x="0" y="0"/>
                    <a:ext cx="1347491" cy="458147"/>
                  </a:xfrm>
                  <a:prstGeom prst="rect">
                    <a:avLst/>
                  </a:prstGeom>
                </pic:spPr>
              </pic:pic>
            </a:graphicData>
          </a:graphic>
        </wp:anchor>
      </w:drawing>
    </w:r>
    <w:r>
      <w:rPr>
        <w:noProof/>
      </w:rPr>
      <w:drawing>
        <wp:anchor distT="0" distB="0" distL="0" distR="0" simplePos="0" relativeHeight="268407311" behindDoc="1" locked="0" layoutInCell="1" allowOverlap="1">
          <wp:simplePos x="0" y="0"/>
          <wp:positionH relativeFrom="page">
            <wp:posOffset>4872794</wp:posOffset>
          </wp:positionH>
          <wp:positionV relativeFrom="page">
            <wp:posOffset>658325</wp:posOffset>
          </wp:positionV>
          <wp:extent cx="1684330" cy="366268"/>
          <wp:effectExtent l="0" t="0" r="0" b="0"/>
          <wp:wrapNone/>
          <wp:docPr id="4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png"/>
                  <pic:cNvPicPr/>
                </pic:nvPicPr>
                <pic:blipFill>
                  <a:blip r:embed="rId2" cstate="print"/>
                  <a:stretch>
                    <a:fillRect/>
                  </a:stretch>
                </pic:blipFill>
                <pic:spPr>
                  <a:xfrm>
                    <a:off x="0" y="0"/>
                    <a:ext cx="1684330" cy="36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439B0"/>
    <w:multiLevelType w:val="multilevel"/>
    <w:tmpl w:val="7C182336"/>
    <w:lvl w:ilvl="0">
      <w:start w:val="3"/>
      <w:numFmt w:val="decimal"/>
      <w:lvlText w:val="%1"/>
      <w:lvlJc w:val="left"/>
      <w:pPr>
        <w:ind w:left="108" w:hanging="605"/>
        <w:jc w:val="left"/>
      </w:pPr>
      <w:rPr>
        <w:rFonts w:hint="default"/>
        <w:lang w:val="pt-PT" w:eastAsia="pt-PT" w:bidi="pt-PT"/>
      </w:rPr>
    </w:lvl>
    <w:lvl w:ilvl="1">
      <w:start w:val="3"/>
      <w:numFmt w:val="decimal"/>
      <w:lvlText w:val="%1.%2"/>
      <w:lvlJc w:val="left"/>
      <w:pPr>
        <w:ind w:left="108" w:hanging="605"/>
        <w:jc w:val="left"/>
      </w:pPr>
      <w:rPr>
        <w:rFonts w:ascii="Calibri" w:eastAsia="Calibri" w:hAnsi="Calibri" w:cs="Calibri" w:hint="default"/>
        <w:b/>
        <w:bCs/>
        <w:spacing w:val="-2"/>
        <w:w w:val="100"/>
        <w:sz w:val="40"/>
        <w:szCs w:val="40"/>
        <w:lang w:val="pt-PT" w:eastAsia="pt-PT" w:bidi="pt-PT"/>
      </w:rPr>
    </w:lvl>
    <w:lvl w:ilvl="2">
      <w:numFmt w:val="bullet"/>
      <w:lvlText w:val="•"/>
      <w:lvlJc w:val="left"/>
      <w:pPr>
        <w:ind w:left="1325" w:hanging="605"/>
      </w:pPr>
      <w:rPr>
        <w:rFonts w:hint="default"/>
        <w:lang w:val="pt-PT" w:eastAsia="pt-PT" w:bidi="pt-PT"/>
      </w:rPr>
    </w:lvl>
    <w:lvl w:ilvl="3">
      <w:numFmt w:val="bullet"/>
      <w:lvlText w:val="•"/>
      <w:lvlJc w:val="left"/>
      <w:pPr>
        <w:ind w:left="1938" w:hanging="605"/>
      </w:pPr>
      <w:rPr>
        <w:rFonts w:hint="default"/>
        <w:lang w:val="pt-PT" w:eastAsia="pt-PT" w:bidi="pt-PT"/>
      </w:rPr>
    </w:lvl>
    <w:lvl w:ilvl="4">
      <w:numFmt w:val="bullet"/>
      <w:lvlText w:val="•"/>
      <w:lvlJc w:val="left"/>
      <w:pPr>
        <w:ind w:left="2551" w:hanging="605"/>
      </w:pPr>
      <w:rPr>
        <w:rFonts w:hint="default"/>
        <w:lang w:val="pt-PT" w:eastAsia="pt-PT" w:bidi="pt-PT"/>
      </w:rPr>
    </w:lvl>
    <w:lvl w:ilvl="5">
      <w:numFmt w:val="bullet"/>
      <w:lvlText w:val="•"/>
      <w:lvlJc w:val="left"/>
      <w:pPr>
        <w:ind w:left="3164" w:hanging="605"/>
      </w:pPr>
      <w:rPr>
        <w:rFonts w:hint="default"/>
        <w:lang w:val="pt-PT" w:eastAsia="pt-PT" w:bidi="pt-PT"/>
      </w:rPr>
    </w:lvl>
    <w:lvl w:ilvl="6">
      <w:numFmt w:val="bullet"/>
      <w:lvlText w:val="•"/>
      <w:lvlJc w:val="left"/>
      <w:pPr>
        <w:ind w:left="3776" w:hanging="605"/>
      </w:pPr>
      <w:rPr>
        <w:rFonts w:hint="default"/>
        <w:lang w:val="pt-PT" w:eastAsia="pt-PT" w:bidi="pt-PT"/>
      </w:rPr>
    </w:lvl>
    <w:lvl w:ilvl="7">
      <w:numFmt w:val="bullet"/>
      <w:lvlText w:val="•"/>
      <w:lvlJc w:val="left"/>
      <w:pPr>
        <w:ind w:left="4389" w:hanging="605"/>
      </w:pPr>
      <w:rPr>
        <w:rFonts w:hint="default"/>
        <w:lang w:val="pt-PT" w:eastAsia="pt-PT" w:bidi="pt-PT"/>
      </w:rPr>
    </w:lvl>
    <w:lvl w:ilvl="8">
      <w:numFmt w:val="bullet"/>
      <w:lvlText w:val="•"/>
      <w:lvlJc w:val="left"/>
      <w:pPr>
        <w:ind w:left="5002" w:hanging="605"/>
      </w:pPr>
      <w:rPr>
        <w:rFonts w:hint="default"/>
        <w:lang w:val="pt-PT" w:eastAsia="pt-PT" w:bidi="pt-PT"/>
      </w:rPr>
    </w:lvl>
  </w:abstractNum>
  <w:abstractNum w:abstractNumId="1" w15:restartNumberingAfterBreak="0">
    <w:nsid w:val="51684FD9"/>
    <w:multiLevelType w:val="multilevel"/>
    <w:tmpl w:val="17D241D0"/>
    <w:lvl w:ilvl="0">
      <w:start w:val="3"/>
      <w:numFmt w:val="decimal"/>
      <w:lvlText w:val="%1"/>
      <w:lvlJc w:val="left"/>
      <w:pPr>
        <w:ind w:left="880" w:hanging="420"/>
        <w:jc w:val="left"/>
      </w:pPr>
      <w:rPr>
        <w:rFonts w:hint="default"/>
        <w:lang w:val="pt-PT" w:eastAsia="pt-PT" w:bidi="pt-PT"/>
      </w:rPr>
    </w:lvl>
    <w:lvl w:ilvl="1">
      <w:start w:val="1"/>
      <w:numFmt w:val="decimal"/>
      <w:lvlText w:val="%1.%2."/>
      <w:lvlJc w:val="left"/>
      <w:pPr>
        <w:ind w:left="880" w:hanging="420"/>
        <w:jc w:val="left"/>
      </w:pPr>
      <w:rPr>
        <w:rFonts w:ascii="Calibri" w:eastAsia="Calibri" w:hAnsi="Calibri" w:cs="Calibri" w:hint="default"/>
        <w:spacing w:val="-2"/>
        <w:w w:val="100"/>
        <w:sz w:val="24"/>
        <w:szCs w:val="24"/>
        <w:lang w:val="pt-PT" w:eastAsia="pt-PT" w:bidi="pt-PT"/>
      </w:rPr>
    </w:lvl>
    <w:lvl w:ilvl="2">
      <w:numFmt w:val="bullet"/>
      <w:lvlText w:val="•"/>
      <w:lvlJc w:val="left"/>
      <w:pPr>
        <w:ind w:left="2741" w:hanging="420"/>
      </w:pPr>
      <w:rPr>
        <w:rFonts w:hint="default"/>
        <w:lang w:val="pt-PT" w:eastAsia="pt-PT" w:bidi="pt-PT"/>
      </w:rPr>
    </w:lvl>
    <w:lvl w:ilvl="3">
      <w:numFmt w:val="bullet"/>
      <w:lvlText w:val="•"/>
      <w:lvlJc w:val="left"/>
      <w:pPr>
        <w:ind w:left="3671" w:hanging="420"/>
      </w:pPr>
      <w:rPr>
        <w:rFonts w:hint="default"/>
        <w:lang w:val="pt-PT" w:eastAsia="pt-PT" w:bidi="pt-PT"/>
      </w:rPr>
    </w:lvl>
    <w:lvl w:ilvl="4">
      <w:numFmt w:val="bullet"/>
      <w:lvlText w:val="•"/>
      <w:lvlJc w:val="left"/>
      <w:pPr>
        <w:ind w:left="4602" w:hanging="420"/>
      </w:pPr>
      <w:rPr>
        <w:rFonts w:hint="default"/>
        <w:lang w:val="pt-PT" w:eastAsia="pt-PT" w:bidi="pt-PT"/>
      </w:rPr>
    </w:lvl>
    <w:lvl w:ilvl="5">
      <w:numFmt w:val="bullet"/>
      <w:lvlText w:val="•"/>
      <w:lvlJc w:val="left"/>
      <w:pPr>
        <w:ind w:left="5533" w:hanging="420"/>
      </w:pPr>
      <w:rPr>
        <w:rFonts w:hint="default"/>
        <w:lang w:val="pt-PT" w:eastAsia="pt-PT" w:bidi="pt-PT"/>
      </w:rPr>
    </w:lvl>
    <w:lvl w:ilvl="6">
      <w:numFmt w:val="bullet"/>
      <w:lvlText w:val="•"/>
      <w:lvlJc w:val="left"/>
      <w:pPr>
        <w:ind w:left="6463" w:hanging="420"/>
      </w:pPr>
      <w:rPr>
        <w:rFonts w:hint="default"/>
        <w:lang w:val="pt-PT" w:eastAsia="pt-PT" w:bidi="pt-PT"/>
      </w:rPr>
    </w:lvl>
    <w:lvl w:ilvl="7">
      <w:numFmt w:val="bullet"/>
      <w:lvlText w:val="•"/>
      <w:lvlJc w:val="left"/>
      <w:pPr>
        <w:ind w:left="7394" w:hanging="420"/>
      </w:pPr>
      <w:rPr>
        <w:rFonts w:hint="default"/>
        <w:lang w:val="pt-PT" w:eastAsia="pt-PT" w:bidi="pt-PT"/>
      </w:rPr>
    </w:lvl>
    <w:lvl w:ilvl="8">
      <w:numFmt w:val="bullet"/>
      <w:lvlText w:val="•"/>
      <w:lvlJc w:val="left"/>
      <w:pPr>
        <w:ind w:left="8325" w:hanging="420"/>
      </w:pPr>
      <w:rPr>
        <w:rFonts w:hint="default"/>
        <w:lang w:val="pt-PT" w:eastAsia="pt-PT" w:bidi="pt-PT"/>
      </w:rPr>
    </w:lvl>
  </w:abstractNum>
  <w:abstractNum w:abstractNumId="2" w15:restartNumberingAfterBreak="0">
    <w:nsid w:val="5B6752EC"/>
    <w:multiLevelType w:val="hybridMultilevel"/>
    <w:tmpl w:val="EA963146"/>
    <w:lvl w:ilvl="0" w:tplc="A852BDE4">
      <w:numFmt w:val="bullet"/>
      <w:lvlText w:val=""/>
      <w:lvlJc w:val="left"/>
      <w:pPr>
        <w:ind w:left="107" w:hanging="360"/>
      </w:pPr>
      <w:rPr>
        <w:rFonts w:ascii="Symbol" w:eastAsia="Symbol" w:hAnsi="Symbol" w:cs="Symbol" w:hint="default"/>
        <w:w w:val="99"/>
        <w:sz w:val="20"/>
        <w:szCs w:val="20"/>
        <w:lang w:val="pt-PT" w:eastAsia="pt-PT" w:bidi="pt-PT"/>
      </w:rPr>
    </w:lvl>
    <w:lvl w:ilvl="1" w:tplc="75A01002">
      <w:numFmt w:val="bullet"/>
      <w:lvlText w:val="•"/>
      <w:lvlJc w:val="left"/>
      <w:pPr>
        <w:ind w:left="569" w:hanging="360"/>
      </w:pPr>
      <w:rPr>
        <w:rFonts w:hint="default"/>
        <w:lang w:val="pt-PT" w:eastAsia="pt-PT" w:bidi="pt-PT"/>
      </w:rPr>
    </w:lvl>
    <w:lvl w:ilvl="2" w:tplc="96BC3B4E">
      <w:numFmt w:val="bullet"/>
      <w:lvlText w:val="•"/>
      <w:lvlJc w:val="left"/>
      <w:pPr>
        <w:ind w:left="1038" w:hanging="360"/>
      </w:pPr>
      <w:rPr>
        <w:rFonts w:hint="default"/>
        <w:lang w:val="pt-PT" w:eastAsia="pt-PT" w:bidi="pt-PT"/>
      </w:rPr>
    </w:lvl>
    <w:lvl w:ilvl="3" w:tplc="B2C2625A">
      <w:numFmt w:val="bullet"/>
      <w:lvlText w:val="•"/>
      <w:lvlJc w:val="left"/>
      <w:pPr>
        <w:ind w:left="1507" w:hanging="360"/>
      </w:pPr>
      <w:rPr>
        <w:rFonts w:hint="default"/>
        <w:lang w:val="pt-PT" w:eastAsia="pt-PT" w:bidi="pt-PT"/>
      </w:rPr>
    </w:lvl>
    <w:lvl w:ilvl="4" w:tplc="8CCE292A">
      <w:numFmt w:val="bullet"/>
      <w:lvlText w:val="•"/>
      <w:lvlJc w:val="left"/>
      <w:pPr>
        <w:ind w:left="1977" w:hanging="360"/>
      </w:pPr>
      <w:rPr>
        <w:rFonts w:hint="default"/>
        <w:lang w:val="pt-PT" w:eastAsia="pt-PT" w:bidi="pt-PT"/>
      </w:rPr>
    </w:lvl>
    <w:lvl w:ilvl="5" w:tplc="A14C83EC">
      <w:numFmt w:val="bullet"/>
      <w:lvlText w:val="•"/>
      <w:lvlJc w:val="left"/>
      <w:pPr>
        <w:ind w:left="2446" w:hanging="360"/>
      </w:pPr>
      <w:rPr>
        <w:rFonts w:hint="default"/>
        <w:lang w:val="pt-PT" w:eastAsia="pt-PT" w:bidi="pt-PT"/>
      </w:rPr>
    </w:lvl>
    <w:lvl w:ilvl="6" w:tplc="9DB495B8">
      <w:numFmt w:val="bullet"/>
      <w:lvlText w:val="•"/>
      <w:lvlJc w:val="left"/>
      <w:pPr>
        <w:ind w:left="2915" w:hanging="360"/>
      </w:pPr>
      <w:rPr>
        <w:rFonts w:hint="default"/>
        <w:lang w:val="pt-PT" w:eastAsia="pt-PT" w:bidi="pt-PT"/>
      </w:rPr>
    </w:lvl>
    <w:lvl w:ilvl="7" w:tplc="46801416">
      <w:numFmt w:val="bullet"/>
      <w:lvlText w:val="•"/>
      <w:lvlJc w:val="left"/>
      <w:pPr>
        <w:ind w:left="3385" w:hanging="360"/>
      </w:pPr>
      <w:rPr>
        <w:rFonts w:hint="default"/>
        <w:lang w:val="pt-PT" w:eastAsia="pt-PT" w:bidi="pt-PT"/>
      </w:rPr>
    </w:lvl>
    <w:lvl w:ilvl="8" w:tplc="14963BE4">
      <w:numFmt w:val="bullet"/>
      <w:lvlText w:val="•"/>
      <w:lvlJc w:val="left"/>
      <w:pPr>
        <w:ind w:left="3854" w:hanging="360"/>
      </w:pPr>
      <w:rPr>
        <w:rFonts w:hint="default"/>
        <w:lang w:val="pt-PT" w:eastAsia="pt-PT" w:bidi="pt-PT"/>
      </w:rPr>
    </w:lvl>
  </w:abstractNum>
  <w:abstractNum w:abstractNumId="3" w15:restartNumberingAfterBreak="0">
    <w:nsid w:val="64DB682C"/>
    <w:multiLevelType w:val="hybridMultilevel"/>
    <w:tmpl w:val="46B84D6C"/>
    <w:lvl w:ilvl="0" w:tplc="B7221A24">
      <w:numFmt w:val="bullet"/>
      <w:lvlText w:val=""/>
      <w:lvlJc w:val="left"/>
      <w:pPr>
        <w:ind w:left="827" w:hanging="360"/>
      </w:pPr>
      <w:rPr>
        <w:rFonts w:ascii="Symbol" w:eastAsia="Symbol" w:hAnsi="Symbol" w:cs="Symbol" w:hint="default"/>
        <w:w w:val="99"/>
        <w:sz w:val="20"/>
        <w:szCs w:val="20"/>
        <w:lang w:val="pt-PT" w:eastAsia="pt-PT" w:bidi="pt-PT"/>
      </w:rPr>
    </w:lvl>
    <w:lvl w:ilvl="1" w:tplc="2AB6F748">
      <w:numFmt w:val="bullet"/>
      <w:lvlText w:val="•"/>
      <w:lvlJc w:val="left"/>
      <w:pPr>
        <w:ind w:left="1217" w:hanging="360"/>
      </w:pPr>
      <w:rPr>
        <w:rFonts w:hint="default"/>
        <w:lang w:val="pt-PT" w:eastAsia="pt-PT" w:bidi="pt-PT"/>
      </w:rPr>
    </w:lvl>
    <w:lvl w:ilvl="2" w:tplc="0D1A0C50">
      <w:numFmt w:val="bullet"/>
      <w:lvlText w:val="•"/>
      <w:lvlJc w:val="left"/>
      <w:pPr>
        <w:ind w:left="1614" w:hanging="360"/>
      </w:pPr>
      <w:rPr>
        <w:rFonts w:hint="default"/>
        <w:lang w:val="pt-PT" w:eastAsia="pt-PT" w:bidi="pt-PT"/>
      </w:rPr>
    </w:lvl>
    <w:lvl w:ilvl="3" w:tplc="BBC8A084">
      <w:numFmt w:val="bullet"/>
      <w:lvlText w:val="•"/>
      <w:lvlJc w:val="left"/>
      <w:pPr>
        <w:ind w:left="2011" w:hanging="360"/>
      </w:pPr>
      <w:rPr>
        <w:rFonts w:hint="default"/>
        <w:lang w:val="pt-PT" w:eastAsia="pt-PT" w:bidi="pt-PT"/>
      </w:rPr>
    </w:lvl>
    <w:lvl w:ilvl="4" w:tplc="8876ABC0">
      <w:numFmt w:val="bullet"/>
      <w:lvlText w:val="•"/>
      <w:lvlJc w:val="left"/>
      <w:pPr>
        <w:ind w:left="2409" w:hanging="360"/>
      </w:pPr>
      <w:rPr>
        <w:rFonts w:hint="default"/>
        <w:lang w:val="pt-PT" w:eastAsia="pt-PT" w:bidi="pt-PT"/>
      </w:rPr>
    </w:lvl>
    <w:lvl w:ilvl="5" w:tplc="6B5C1A1A">
      <w:numFmt w:val="bullet"/>
      <w:lvlText w:val="•"/>
      <w:lvlJc w:val="left"/>
      <w:pPr>
        <w:ind w:left="2806" w:hanging="360"/>
      </w:pPr>
      <w:rPr>
        <w:rFonts w:hint="default"/>
        <w:lang w:val="pt-PT" w:eastAsia="pt-PT" w:bidi="pt-PT"/>
      </w:rPr>
    </w:lvl>
    <w:lvl w:ilvl="6" w:tplc="A1F00768">
      <w:numFmt w:val="bullet"/>
      <w:lvlText w:val="•"/>
      <w:lvlJc w:val="left"/>
      <w:pPr>
        <w:ind w:left="3203" w:hanging="360"/>
      </w:pPr>
      <w:rPr>
        <w:rFonts w:hint="default"/>
        <w:lang w:val="pt-PT" w:eastAsia="pt-PT" w:bidi="pt-PT"/>
      </w:rPr>
    </w:lvl>
    <w:lvl w:ilvl="7" w:tplc="93E42FAA">
      <w:numFmt w:val="bullet"/>
      <w:lvlText w:val="•"/>
      <w:lvlJc w:val="left"/>
      <w:pPr>
        <w:ind w:left="3601" w:hanging="360"/>
      </w:pPr>
      <w:rPr>
        <w:rFonts w:hint="default"/>
        <w:lang w:val="pt-PT" w:eastAsia="pt-PT" w:bidi="pt-PT"/>
      </w:rPr>
    </w:lvl>
    <w:lvl w:ilvl="8" w:tplc="04988D92">
      <w:numFmt w:val="bullet"/>
      <w:lvlText w:val="•"/>
      <w:lvlJc w:val="left"/>
      <w:pPr>
        <w:ind w:left="3998" w:hanging="360"/>
      </w:pPr>
      <w:rPr>
        <w:rFonts w:hint="default"/>
        <w:lang w:val="pt-PT" w:eastAsia="pt-PT" w:bidi="pt-PT"/>
      </w:rPr>
    </w:lvl>
  </w:abstractNum>
  <w:abstractNum w:abstractNumId="4" w15:restartNumberingAfterBreak="0">
    <w:nsid w:val="67642665"/>
    <w:multiLevelType w:val="multilevel"/>
    <w:tmpl w:val="4E104380"/>
    <w:lvl w:ilvl="0">
      <w:start w:val="1"/>
      <w:numFmt w:val="decimal"/>
      <w:lvlText w:val="%1"/>
      <w:lvlJc w:val="left"/>
      <w:pPr>
        <w:ind w:left="899" w:hanging="440"/>
        <w:jc w:val="left"/>
      </w:pPr>
      <w:rPr>
        <w:rFonts w:ascii="Calibri" w:eastAsia="Calibri" w:hAnsi="Calibri" w:cs="Calibri" w:hint="default"/>
        <w:w w:val="100"/>
        <w:sz w:val="22"/>
        <w:szCs w:val="22"/>
        <w:lang w:val="pt-PT" w:eastAsia="pt-PT" w:bidi="pt-PT"/>
      </w:rPr>
    </w:lvl>
    <w:lvl w:ilvl="1">
      <w:start w:val="1"/>
      <w:numFmt w:val="decimal"/>
      <w:lvlText w:val="%1.%2."/>
      <w:lvlJc w:val="left"/>
      <w:pPr>
        <w:ind w:left="1037" w:hanging="357"/>
        <w:jc w:val="left"/>
      </w:pPr>
      <w:rPr>
        <w:rFonts w:ascii="Segoe UI" w:eastAsia="Segoe UI" w:hAnsi="Segoe UI" w:cs="Segoe UI" w:hint="default"/>
        <w:w w:val="99"/>
        <w:sz w:val="20"/>
        <w:szCs w:val="20"/>
        <w:lang w:val="pt-PT" w:eastAsia="pt-PT" w:bidi="pt-PT"/>
      </w:rPr>
    </w:lvl>
    <w:lvl w:ilvl="2">
      <w:numFmt w:val="bullet"/>
      <w:lvlText w:val="•"/>
      <w:lvlJc w:val="left"/>
      <w:pPr>
        <w:ind w:left="2056" w:hanging="357"/>
      </w:pPr>
      <w:rPr>
        <w:rFonts w:hint="default"/>
        <w:lang w:val="pt-PT" w:eastAsia="pt-PT" w:bidi="pt-PT"/>
      </w:rPr>
    </w:lvl>
    <w:lvl w:ilvl="3">
      <w:numFmt w:val="bullet"/>
      <w:lvlText w:val="•"/>
      <w:lvlJc w:val="left"/>
      <w:pPr>
        <w:ind w:left="3072" w:hanging="357"/>
      </w:pPr>
      <w:rPr>
        <w:rFonts w:hint="default"/>
        <w:lang w:val="pt-PT" w:eastAsia="pt-PT" w:bidi="pt-PT"/>
      </w:rPr>
    </w:lvl>
    <w:lvl w:ilvl="4">
      <w:numFmt w:val="bullet"/>
      <w:lvlText w:val="•"/>
      <w:lvlJc w:val="left"/>
      <w:pPr>
        <w:ind w:left="4088" w:hanging="357"/>
      </w:pPr>
      <w:rPr>
        <w:rFonts w:hint="default"/>
        <w:lang w:val="pt-PT" w:eastAsia="pt-PT" w:bidi="pt-PT"/>
      </w:rPr>
    </w:lvl>
    <w:lvl w:ilvl="5">
      <w:numFmt w:val="bullet"/>
      <w:lvlText w:val="•"/>
      <w:lvlJc w:val="left"/>
      <w:pPr>
        <w:ind w:left="5105" w:hanging="357"/>
      </w:pPr>
      <w:rPr>
        <w:rFonts w:hint="default"/>
        <w:lang w:val="pt-PT" w:eastAsia="pt-PT" w:bidi="pt-PT"/>
      </w:rPr>
    </w:lvl>
    <w:lvl w:ilvl="6">
      <w:numFmt w:val="bullet"/>
      <w:lvlText w:val="•"/>
      <w:lvlJc w:val="left"/>
      <w:pPr>
        <w:ind w:left="6121" w:hanging="357"/>
      </w:pPr>
      <w:rPr>
        <w:rFonts w:hint="default"/>
        <w:lang w:val="pt-PT" w:eastAsia="pt-PT" w:bidi="pt-PT"/>
      </w:rPr>
    </w:lvl>
    <w:lvl w:ilvl="7">
      <w:numFmt w:val="bullet"/>
      <w:lvlText w:val="•"/>
      <w:lvlJc w:val="left"/>
      <w:pPr>
        <w:ind w:left="7137" w:hanging="357"/>
      </w:pPr>
      <w:rPr>
        <w:rFonts w:hint="default"/>
        <w:lang w:val="pt-PT" w:eastAsia="pt-PT" w:bidi="pt-PT"/>
      </w:rPr>
    </w:lvl>
    <w:lvl w:ilvl="8">
      <w:numFmt w:val="bullet"/>
      <w:lvlText w:val="•"/>
      <w:lvlJc w:val="left"/>
      <w:pPr>
        <w:ind w:left="8153" w:hanging="357"/>
      </w:pPr>
      <w:rPr>
        <w:rFonts w:hint="default"/>
        <w:lang w:val="pt-PT" w:eastAsia="pt-PT" w:bidi="pt-PT"/>
      </w:rPr>
    </w:lvl>
  </w:abstractNum>
  <w:abstractNum w:abstractNumId="5" w15:restartNumberingAfterBreak="0">
    <w:nsid w:val="6A396B6E"/>
    <w:multiLevelType w:val="hybridMultilevel"/>
    <w:tmpl w:val="781C3F14"/>
    <w:lvl w:ilvl="0" w:tplc="3F003CF6">
      <w:start w:val="1"/>
      <w:numFmt w:val="decimal"/>
      <w:lvlText w:val="%1"/>
      <w:lvlJc w:val="left"/>
      <w:pPr>
        <w:ind w:left="892" w:hanging="432"/>
        <w:jc w:val="left"/>
      </w:pPr>
      <w:rPr>
        <w:rFonts w:ascii="Calibri" w:eastAsia="Calibri" w:hAnsi="Calibri" w:cs="Calibri" w:hint="default"/>
        <w:b/>
        <w:bCs/>
        <w:w w:val="99"/>
        <w:sz w:val="32"/>
        <w:szCs w:val="32"/>
        <w:lang w:val="pt-PT" w:eastAsia="pt-PT" w:bidi="pt-PT"/>
      </w:rPr>
    </w:lvl>
    <w:lvl w:ilvl="1" w:tplc="FCF26FF8">
      <w:numFmt w:val="bullet"/>
      <w:lvlText w:val=""/>
      <w:lvlJc w:val="left"/>
      <w:pPr>
        <w:ind w:left="1180" w:hanging="360"/>
      </w:pPr>
      <w:rPr>
        <w:rFonts w:ascii="Symbol" w:eastAsia="Symbol" w:hAnsi="Symbol" w:cs="Symbol" w:hint="default"/>
        <w:w w:val="100"/>
        <w:sz w:val="24"/>
        <w:szCs w:val="24"/>
        <w:lang w:val="pt-PT" w:eastAsia="pt-PT" w:bidi="pt-PT"/>
      </w:rPr>
    </w:lvl>
    <w:lvl w:ilvl="2" w:tplc="2070D508">
      <w:numFmt w:val="bullet"/>
      <w:lvlText w:val="•"/>
      <w:lvlJc w:val="left"/>
      <w:pPr>
        <w:ind w:left="2180" w:hanging="360"/>
      </w:pPr>
      <w:rPr>
        <w:rFonts w:hint="default"/>
        <w:lang w:val="pt-PT" w:eastAsia="pt-PT" w:bidi="pt-PT"/>
      </w:rPr>
    </w:lvl>
    <w:lvl w:ilvl="3" w:tplc="541AC96A">
      <w:numFmt w:val="bullet"/>
      <w:lvlText w:val="•"/>
      <w:lvlJc w:val="left"/>
      <w:pPr>
        <w:ind w:left="3181" w:hanging="360"/>
      </w:pPr>
      <w:rPr>
        <w:rFonts w:hint="default"/>
        <w:lang w:val="pt-PT" w:eastAsia="pt-PT" w:bidi="pt-PT"/>
      </w:rPr>
    </w:lvl>
    <w:lvl w:ilvl="4" w:tplc="A2262D1C">
      <w:numFmt w:val="bullet"/>
      <w:lvlText w:val="•"/>
      <w:lvlJc w:val="left"/>
      <w:pPr>
        <w:ind w:left="4182" w:hanging="360"/>
      </w:pPr>
      <w:rPr>
        <w:rFonts w:hint="default"/>
        <w:lang w:val="pt-PT" w:eastAsia="pt-PT" w:bidi="pt-PT"/>
      </w:rPr>
    </w:lvl>
    <w:lvl w:ilvl="5" w:tplc="CFE64478">
      <w:numFmt w:val="bullet"/>
      <w:lvlText w:val="•"/>
      <w:lvlJc w:val="left"/>
      <w:pPr>
        <w:ind w:left="5182" w:hanging="360"/>
      </w:pPr>
      <w:rPr>
        <w:rFonts w:hint="default"/>
        <w:lang w:val="pt-PT" w:eastAsia="pt-PT" w:bidi="pt-PT"/>
      </w:rPr>
    </w:lvl>
    <w:lvl w:ilvl="6" w:tplc="10387AF2">
      <w:numFmt w:val="bullet"/>
      <w:lvlText w:val="•"/>
      <w:lvlJc w:val="left"/>
      <w:pPr>
        <w:ind w:left="6183" w:hanging="360"/>
      </w:pPr>
      <w:rPr>
        <w:rFonts w:hint="default"/>
        <w:lang w:val="pt-PT" w:eastAsia="pt-PT" w:bidi="pt-PT"/>
      </w:rPr>
    </w:lvl>
    <w:lvl w:ilvl="7" w:tplc="FDCE8938">
      <w:numFmt w:val="bullet"/>
      <w:lvlText w:val="•"/>
      <w:lvlJc w:val="left"/>
      <w:pPr>
        <w:ind w:left="7184" w:hanging="360"/>
      </w:pPr>
      <w:rPr>
        <w:rFonts w:hint="default"/>
        <w:lang w:val="pt-PT" w:eastAsia="pt-PT" w:bidi="pt-PT"/>
      </w:rPr>
    </w:lvl>
    <w:lvl w:ilvl="8" w:tplc="CF8E1DBA">
      <w:numFmt w:val="bullet"/>
      <w:lvlText w:val="•"/>
      <w:lvlJc w:val="left"/>
      <w:pPr>
        <w:ind w:left="8184" w:hanging="360"/>
      </w:pPr>
      <w:rPr>
        <w:rFonts w:hint="default"/>
        <w:lang w:val="pt-PT" w:eastAsia="pt-PT" w:bidi="pt-PT"/>
      </w:rPr>
    </w:lvl>
  </w:abstractNum>
  <w:abstractNum w:abstractNumId="6" w15:restartNumberingAfterBreak="0">
    <w:nsid w:val="6AE4064F"/>
    <w:multiLevelType w:val="hybridMultilevel"/>
    <w:tmpl w:val="458ED168"/>
    <w:lvl w:ilvl="0" w:tplc="162290BC">
      <w:numFmt w:val="bullet"/>
      <w:lvlText w:val=""/>
      <w:lvlJc w:val="left"/>
      <w:pPr>
        <w:ind w:left="1293" w:hanging="360"/>
      </w:pPr>
      <w:rPr>
        <w:rFonts w:hint="default"/>
        <w:w w:val="100"/>
        <w:lang w:val="pt-PT" w:eastAsia="pt-PT" w:bidi="pt-PT"/>
      </w:rPr>
    </w:lvl>
    <w:lvl w:ilvl="1" w:tplc="0688F712">
      <w:numFmt w:val="bullet"/>
      <w:lvlText w:val="•"/>
      <w:lvlJc w:val="left"/>
      <w:pPr>
        <w:ind w:left="2188" w:hanging="360"/>
      </w:pPr>
      <w:rPr>
        <w:rFonts w:hint="default"/>
        <w:lang w:val="pt-PT" w:eastAsia="pt-PT" w:bidi="pt-PT"/>
      </w:rPr>
    </w:lvl>
    <w:lvl w:ilvl="2" w:tplc="170C6B12">
      <w:numFmt w:val="bullet"/>
      <w:lvlText w:val="•"/>
      <w:lvlJc w:val="left"/>
      <w:pPr>
        <w:ind w:left="3077" w:hanging="360"/>
      </w:pPr>
      <w:rPr>
        <w:rFonts w:hint="default"/>
        <w:lang w:val="pt-PT" w:eastAsia="pt-PT" w:bidi="pt-PT"/>
      </w:rPr>
    </w:lvl>
    <w:lvl w:ilvl="3" w:tplc="13E0D212">
      <w:numFmt w:val="bullet"/>
      <w:lvlText w:val="•"/>
      <w:lvlJc w:val="left"/>
      <w:pPr>
        <w:ind w:left="3965" w:hanging="360"/>
      </w:pPr>
      <w:rPr>
        <w:rFonts w:hint="default"/>
        <w:lang w:val="pt-PT" w:eastAsia="pt-PT" w:bidi="pt-PT"/>
      </w:rPr>
    </w:lvl>
    <w:lvl w:ilvl="4" w:tplc="9FF064DA">
      <w:numFmt w:val="bullet"/>
      <w:lvlText w:val="•"/>
      <w:lvlJc w:val="left"/>
      <w:pPr>
        <w:ind w:left="4854" w:hanging="360"/>
      </w:pPr>
      <w:rPr>
        <w:rFonts w:hint="default"/>
        <w:lang w:val="pt-PT" w:eastAsia="pt-PT" w:bidi="pt-PT"/>
      </w:rPr>
    </w:lvl>
    <w:lvl w:ilvl="5" w:tplc="7D8011C2">
      <w:numFmt w:val="bullet"/>
      <w:lvlText w:val="•"/>
      <w:lvlJc w:val="left"/>
      <w:pPr>
        <w:ind w:left="5743" w:hanging="360"/>
      </w:pPr>
      <w:rPr>
        <w:rFonts w:hint="default"/>
        <w:lang w:val="pt-PT" w:eastAsia="pt-PT" w:bidi="pt-PT"/>
      </w:rPr>
    </w:lvl>
    <w:lvl w:ilvl="6" w:tplc="B366DD88">
      <w:numFmt w:val="bullet"/>
      <w:lvlText w:val="•"/>
      <w:lvlJc w:val="left"/>
      <w:pPr>
        <w:ind w:left="6631" w:hanging="360"/>
      </w:pPr>
      <w:rPr>
        <w:rFonts w:hint="default"/>
        <w:lang w:val="pt-PT" w:eastAsia="pt-PT" w:bidi="pt-PT"/>
      </w:rPr>
    </w:lvl>
    <w:lvl w:ilvl="7" w:tplc="2B06ED84">
      <w:numFmt w:val="bullet"/>
      <w:lvlText w:val="•"/>
      <w:lvlJc w:val="left"/>
      <w:pPr>
        <w:ind w:left="7520" w:hanging="360"/>
      </w:pPr>
      <w:rPr>
        <w:rFonts w:hint="default"/>
        <w:lang w:val="pt-PT" w:eastAsia="pt-PT" w:bidi="pt-PT"/>
      </w:rPr>
    </w:lvl>
    <w:lvl w:ilvl="8" w:tplc="A23EC0CA">
      <w:numFmt w:val="bullet"/>
      <w:lvlText w:val="•"/>
      <w:lvlJc w:val="left"/>
      <w:pPr>
        <w:ind w:left="8409" w:hanging="360"/>
      </w:pPr>
      <w:rPr>
        <w:rFonts w:hint="default"/>
        <w:lang w:val="pt-PT" w:eastAsia="pt-PT" w:bidi="pt-PT"/>
      </w:rPr>
    </w:lvl>
  </w:abstractNum>
  <w:abstractNum w:abstractNumId="7" w15:restartNumberingAfterBreak="0">
    <w:nsid w:val="789C4F65"/>
    <w:multiLevelType w:val="hybridMultilevel"/>
    <w:tmpl w:val="181C6980"/>
    <w:lvl w:ilvl="0" w:tplc="C774370A">
      <w:numFmt w:val="bullet"/>
      <w:lvlText w:val=""/>
      <w:lvlJc w:val="left"/>
      <w:pPr>
        <w:ind w:left="107" w:hanging="360"/>
      </w:pPr>
      <w:rPr>
        <w:rFonts w:ascii="Symbol" w:eastAsia="Symbol" w:hAnsi="Symbol" w:cs="Symbol" w:hint="default"/>
        <w:w w:val="99"/>
        <w:sz w:val="20"/>
        <w:szCs w:val="20"/>
        <w:lang w:val="pt-PT" w:eastAsia="pt-PT" w:bidi="pt-PT"/>
      </w:rPr>
    </w:lvl>
    <w:lvl w:ilvl="1" w:tplc="EC04087C">
      <w:numFmt w:val="bullet"/>
      <w:lvlText w:val="•"/>
      <w:lvlJc w:val="left"/>
      <w:pPr>
        <w:ind w:left="569" w:hanging="360"/>
      </w:pPr>
      <w:rPr>
        <w:rFonts w:hint="default"/>
        <w:lang w:val="pt-PT" w:eastAsia="pt-PT" w:bidi="pt-PT"/>
      </w:rPr>
    </w:lvl>
    <w:lvl w:ilvl="2" w:tplc="D5AA895C">
      <w:numFmt w:val="bullet"/>
      <w:lvlText w:val="•"/>
      <w:lvlJc w:val="left"/>
      <w:pPr>
        <w:ind w:left="1038" w:hanging="360"/>
      </w:pPr>
      <w:rPr>
        <w:rFonts w:hint="default"/>
        <w:lang w:val="pt-PT" w:eastAsia="pt-PT" w:bidi="pt-PT"/>
      </w:rPr>
    </w:lvl>
    <w:lvl w:ilvl="3" w:tplc="3420309C">
      <w:numFmt w:val="bullet"/>
      <w:lvlText w:val="•"/>
      <w:lvlJc w:val="left"/>
      <w:pPr>
        <w:ind w:left="1507" w:hanging="360"/>
      </w:pPr>
      <w:rPr>
        <w:rFonts w:hint="default"/>
        <w:lang w:val="pt-PT" w:eastAsia="pt-PT" w:bidi="pt-PT"/>
      </w:rPr>
    </w:lvl>
    <w:lvl w:ilvl="4" w:tplc="33AA8864">
      <w:numFmt w:val="bullet"/>
      <w:lvlText w:val="•"/>
      <w:lvlJc w:val="left"/>
      <w:pPr>
        <w:ind w:left="1977" w:hanging="360"/>
      </w:pPr>
      <w:rPr>
        <w:rFonts w:hint="default"/>
        <w:lang w:val="pt-PT" w:eastAsia="pt-PT" w:bidi="pt-PT"/>
      </w:rPr>
    </w:lvl>
    <w:lvl w:ilvl="5" w:tplc="0A6892D6">
      <w:numFmt w:val="bullet"/>
      <w:lvlText w:val="•"/>
      <w:lvlJc w:val="left"/>
      <w:pPr>
        <w:ind w:left="2446" w:hanging="360"/>
      </w:pPr>
      <w:rPr>
        <w:rFonts w:hint="default"/>
        <w:lang w:val="pt-PT" w:eastAsia="pt-PT" w:bidi="pt-PT"/>
      </w:rPr>
    </w:lvl>
    <w:lvl w:ilvl="6" w:tplc="A5820D92">
      <w:numFmt w:val="bullet"/>
      <w:lvlText w:val="•"/>
      <w:lvlJc w:val="left"/>
      <w:pPr>
        <w:ind w:left="2915" w:hanging="360"/>
      </w:pPr>
      <w:rPr>
        <w:rFonts w:hint="default"/>
        <w:lang w:val="pt-PT" w:eastAsia="pt-PT" w:bidi="pt-PT"/>
      </w:rPr>
    </w:lvl>
    <w:lvl w:ilvl="7" w:tplc="E494C136">
      <w:numFmt w:val="bullet"/>
      <w:lvlText w:val="•"/>
      <w:lvlJc w:val="left"/>
      <w:pPr>
        <w:ind w:left="3385" w:hanging="360"/>
      </w:pPr>
      <w:rPr>
        <w:rFonts w:hint="default"/>
        <w:lang w:val="pt-PT" w:eastAsia="pt-PT" w:bidi="pt-PT"/>
      </w:rPr>
    </w:lvl>
    <w:lvl w:ilvl="8" w:tplc="A9942EA4">
      <w:numFmt w:val="bullet"/>
      <w:lvlText w:val="•"/>
      <w:lvlJc w:val="left"/>
      <w:pPr>
        <w:ind w:left="3854" w:hanging="360"/>
      </w:pPr>
      <w:rPr>
        <w:rFonts w:hint="default"/>
        <w:lang w:val="pt-PT" w:eastAsia="pt-PT" w:bidi="pt-PT"/>
      </w:r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7"/>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911E77"/>
    <w:rsid w:val="00911E77"/>
    <w:rsid w:val="00AA3D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5:docId w15:val="{53FA9FDE-DEF9-4037-A8F5-1D2B0DD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pt-PT" w:eastAsia="pt-PT" w:bidi="pt-PT"/>
    </w:rPr>
  </w:style>
  <w:style w:type="paragraph" w:styleId="Heading1">
    <w:name w:val="heading 1"/>
    <w:basedOn w:val="Normal"/>
    <w:uiPriority w:val="9"/>
    <w:qFormat/>
    <w:pPr>
      <w:spacing w:before="35"/>
      <w:ind w:left="892" w:hanging="432"/>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9"/>
      <w:ind w:left="899" w:hanging="439"/>
    </w:pPr>
  </w:style>
  <w:style w:type="paragraph" w:styleId="TOC2">
    <w:name w:val="toc 2"/>
    <w:basedOn w:val="Normal"/>
    <w:uiPriority w:val="1"/>
    <w:qFormat/>
    <w:pPr>
      <w:spacing w:before="140"/>
      <w:ind w:left="681"/>
    </w:pPr>
    <w:rPr>
      <w:rFonts w:ascii="Segoe UI" w:eastAsia="Segoe UI" w:hAnsi="Segoe UI" w:cs="Segoe UI"/>
      <w:sz w:val="20"/>
      <w:szCs w:val="20"/>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1"/>
      <w:ind w:left="1293" w:hanging="360"/>
    </w:pPr>
  </w:style>
  <w:style w:type="paragraph" w:customStyle="1" w:styleId="TableParagraph">
    <w:name w:val="Table Paragraph"/>
    <w:basedOn w:val="Normal"/>
    <w:uiPriority w:val="1"/>
    <w:qFormat/>
    <w:pPr>
      <w:spacing w:line="223" w:lineRule="exact"/>
      <w:ind w:left="107"/>
    </w:pPr>
  </w:style>
  <w:style w:type="paragraph" w:styleId="Header">
    <w:name w:val="header"/>
    <w:basedOn w:val="Normal"/>
    <w:link w:val="HeaderChar"/>
    <w:uiPriority w:val="99"/>
    <w:unhideWhenUsed/>
    <w:rsid w:val="00AA3DA7"/>
    <w:pPr>
      <w:tabs>
        <w:tab w:val="center" w:pos="4536"/>
        <w:tab w:val="right" w:pos="9072"/>
      </w:tabs>
    </w:pPr>
  </w:style>
  <w:style w:type="character" w:customStyle="1" w:styleId="HeaderChar">
    <w:name w:val="Header Char"/>
    <w:basedOn w:val="DefaultParagraphFont"/>
    <w:link w:val="Header"/>
    <w:uiPriority w:val="99"/>
    <w:rsid w:val="00AA3DA7"/>
    <w:rPr>
      <w:rFonts w:ascii="Calibri" w:eastAsia="Calibri" w:hAnsi="Calibri" w:cs="Calibri"/>
      <w:lang w:val="pt-PT" w:eastAsia="pt-PT" w:bidi="pt-PT"/>
    </w:rPr>
  </w:style>
  <w:style w:type="paragraph" w:styleId="Footer">
    <w:name w:val="footer"/>
    <w:basedOn w:val="Normal"/>
    <w:link w:val="FooterChar"/>
    <w:uiPriority w:val="99"/>
    <w:unhideWhenUsed/>
    <w:rsid w:val="00AA3DA7"/>
    <w:pPr>
      <w:tabs>
        <w:tab w:val="center" w:pos="4536"/>
        <w:tab w:val="right" w:pos="9072"/>
      </w:tabs>
    </w:pPr>
  </w:style>
  <w:style w:type="character" w:customStyle="1" w:styleId="FooterChar">
    <w:name w:val="Footer Char"/>
    <w:basedOn w:val="DefaultParagraphFont"/>
    <w:link w:val="Footer"/>
    <w:uiPriority w:val="99"/>
    <w:rsid w:val="00AA3DA7"/>
    <w:rPr>
      <w:rFonts w:ascii="Calibri" w:eastAsia="Calibri" w:hAnsi="Calibri" w:cs="Calibri"/>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9.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eader" Target="header3.xml"/><Relationship Id="rId28" Type="http://schemas.openxmlformats.org/officeDocument/2006/relationships/image" Target="media/image22.png"/><Relationship Id="rId10" Type="http://schemas.openxmlformats.org/officeDocument/2006/relationships/footer" Target="footer2.xml"/><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4.xml"/><Relationship Id="rId30" Type="http://schemas.openxmlformats.org/officeDocument/2006/relationships/image" Target="media/image2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7.png"/><Relationship Id="rId1" Type="http://schemas.openxmlformats.org/officeDocument/2006/relationships/image" Target="media/image16.jpeg"/></Relationships>
</file>

<file path=word/_rels/header4.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3708</Words>
  <Characters>20397</Characters>
  <Application>Microsoft Office Word</Application>
  <DocSecurity>0</DocSecurity>
  <Lines>169</Lines>
  <Paragraphs>48</Paragraphs>
  <ScaleCrop>false</ScaleCrop>
  <Company/>
  <LinksUpToDate>false</LinksUpToDate>
  <CharactersWithSpaces>24057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Margareta von Heland</cp:lastModifiedBy>
  <cp:revision>2</cp:revision>
  <dcterms:created xsi:type="dcterms:W3CDTF">2019-01-16T17:08:00Z</dcterms:created>
  <dcterms:modified xsi:type="dcterms:W3CDTF">2019-01-16T17:08:00Z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2018-07-17T00:00:00Z</vt:filetime>
  </property>
  <property fmtid="{D5CDD505-2E9C-101B-9397-08002B2CF9AE}" pid="3" name="Creator">
    <vt:lpwstr>Microsoft® Word 2016</vt:lpwstr>
  </property>
  <property fmtid="{D5CDD505-2E9C-101B-9397-08002B2CF9AE}" pid="4" name="LastSaved">
    <vt:filetime>2019-01-16T00:00:00Z</vt:filetime>
  </property>
</Properties>
</file>