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BD56A" w14:textId="77777777" w:rsidR="00FB67F0" w:rsidRDefault="00FB67F0">
      <w:pPr>
        <w:pStyle w:val="BodyText"/>
        <w:rPr>
          <w:rFonts w:ascii="Times New Roman"/>
          <w:sz w:val="20"/>
        </w:rPr>
      </w:pPr>
    </w:p>
    <w:p w14:paraId="50071CF9" w14:textId="77777777" w:rsidR="00FB67F0" w:rsidRDefault="00FB67F0">
      <w:pPr>
        <w:pStyle w:val="BodyText"/>
        <w:rPr>
          <w:rFonts w:ascii="Times New Roman"/>
          <w:sz w:val="20"/>
        </w:rPr>
      </w:pPr>
    </w:p>
    <w:p w14:paraId="3BEF51A7" w14:textId="77777777" w:rsidR="00FB67F0" w:rsidRDefault="00FB67F0">
      <w:pPr>
        <w:pStyle w:val="BodyText"/>
        <w:rPr>
          <w:rFonts w:ascii="Times New Roman"/>
          <w:sz w:val="20"/>
        </w:rPr>
      </w:pPr>
    </w:p>
    <w:p w14:paraId="671C3B4C" w14:textId="77777777" w:rsidR="00FB67F0" w:rsidRDefault="00FB67F0">
      <w:pPr>
        <w:pStyle w:val="BodyText"/>
        <w:rPr>
          <w:rFonts w:ascii="Times New Roman"/>
          <w:sz w:val="20"/>
        </w:rPr>
      </w:pPr>
    </w:p>
    <w:p w14:paraId="411BC553" w14:textId="77777777" w:rsidR="00FB67F0" w:rsidRDefault="00FB67F0">
      <w:pPr>
        <w:pStyle w:val="BodyText"/>
        <w:rPr>
          <w:rFonts w:ascii="Times New Roman"/>
          <w:sz w:val="20"/>
        </w:rPr>
      </w:pPr>
    </w:p>
    <w:p w14:paraId="616DDE83" w14:textId="77777777" w:rsidR="00FB67F0" w:rsidRDefault="00FB67F0">
      <w:pPr>
        <w:pStyle w:val="BodyText"/>
        <w:rPr>
          <w:rFonts w:ascii="Times New Roman"/>
          <w:sz w:val="20"/>
        </w:rPr>
      </w:pPr>
    </w:p>
    <w:p w14:paraId="4EFE2DDE" w14:textId="77777777" w:rsidR="00FB67F0" w:rsidRDefault="00FB67F0">
      <w:pPr>
        <w:pStyle w:val="BodyText"/>
        <w:spacing w:before="9"/>
        <w:rPr>
          <w:rFonts w:ascii="Times New Roman"/>
          <w:sz w:val="18"/>
        </w:rPr>
      </w:pPr>
    </w:p>
    <w:p w14:paraId="0832752B" w14:textId="77777777" w:rsidR="00FB67F0" w:rsidRPr="00584C70" w:rsidRDefault="00584C70">
      <w:pPr>
        <w:pStyle w:val="Heading1"/>
        <w:spacing w:line="671" w:lineRule="exact"/>
        <w:rPr>
          <w:lang w:val="en-US"/>
        </w:rPr>
      </w:pPr>
      <w:r w:rsidRPr="00584C70">
        <w:rPr>
          <w:lang w:val="en-US"/>
        </w:rPr>
        <w:t>Integrated strategy Initiative for</w:t>
      </w:r>
    </w:p>
    <w:p w14:paraId="12C5AC18" w14:textId="77777777" w:rsidR="00FB67F0" w:rsidRPr="00584C70" w:rsidRDefault="00584C70">
      <w:pPr>
        <w:ind w:left="1809"/>
        <w:rPr>
          <w:rFonts w:ascii="Calibri"/>
          <w:b/>
          <w:sz w:val="56"/>
          <w:lang w:val="en-US"/>
        </w:rPr>
      </w:pPr>
      <w:r w:rsidRPr="00584C70">
        <w:rPr>
          <w:rFonts w:ascii="Calibri"/>
          <w:b/>
          <w:sz w:val="56"/>
          <w:lang w:val="en-US"/>
        </w:rPr>
        <w:t>Strengthening the supply of</w:t>
      </w:r>
    </w:p>
    <w:p w14:paraId="4467D468" w14:textId="77777777" w:rsidR="00FB67F0" w:rsidRPr="00584C70" w:rsidRDefault="00584C70">
      <w:pPr>
        <w:spacing w:before="1" w:line="480" w:lineRule="auto"/>
        <w:ind w:left="2070" w:hanging="833"/>
        <w:rPr>
          <w:rFonts w:ascii="Calibri"/>
          <w:b/>
          <w:sz w:val="56"/>
          <w:lang w:val="en-US"/>
        </w:rPr>
      </w:pPr>
      <w:r w:rsidRPr="00584C70">
        <w:rPr>
          <w:rFonts w:ascii="Calibri"/>
          <w:b/>
          <w:sz w:val="56"/>
          <w:lang w:val="en-US"/>
        </w:rPr>
        <w:t>APPrenticeships in TEXtile sector TEXAPP - WP3.7 &amp; WP3.8</w:t>
      </w:r>
    </w:p>
    <w:p w14:paraId="5E4C82C1" w14:textId="77777777" w:rsidR="00FB67F0" w:rsidRPr="00584C70" w:rsidRDefault="00FB67F0">
      <w:pPr>
        <w:pStyle w:val="BodyText"/>
        <w:rPr>
          <w:rFonts w:ascii="Calibri"/>
          <w:b/>
          <w:sz w:val="20"/>
          <w:lang w:val="en-US"/>
        </w:rPr>
      </w:pPr>
    </w:p>
    <w:p w14:paraId="3841124F" w14:textId="77777777" w:rsidR="00FB67F0" w:rsidRPr="00584C70" w:rsidRDefault="00FB67F0">
      <w:pPr>
        <w:pStyle w:val="BodyText"/>
        <w:rPr>
          <w:rFonts w:ascii="Calibri"/>
          <w:b/>
          <w:sz w:val="20"/>
          <w:lang w:val="en-US"/>
        </w:rPr>
      </w:pPr>
    </w:p>
    <w:p w14:paraId="336845A1" w14:textId="77777777" w:rsidR="00FB67F0" w:rsidRPr="00584C70" w:rsidRDefault="00FB67F0">
      <w:pPr>
        <w:pStyle w:val="BodyText"/>
        <w:rPr>
          <w:rFonts w:ascii="Calibri"/>
          <w:b/>
          <w:sz w:val="16"/>
          <w:lang w:val="en-US"/>
        </w:rPr>
      </w:pPr>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6"/>
      </w:tblGrid>
      <w:tr w:rsidR="00FB67F0" w14:paraId="2EC22CEB" w14:textId="77777777">
        <w:trPr>
          <w:trHeight w:val="1953"/>
        </w:trPr>
        <w:tc>
          <w:tcPr>
            <w:tcW w:w="1988" w:type="dxa"/>
            <w:shd w:val="clear" w:color="auto" w:fill="365F91"/>
          </w:tcPr>
          <w:p w14:paraId="4243FEAA" w14:textId="77777777" w:rsidR="00FB67F0" w:rsidRDefault="00584C70">
            <w:pPr>
              <w:pStyle w:val="TableParagraph"/>
              <w:spacing w:line="486" w:lineRule="exact"/>
              <w:ind w:left="583"/>
              <w:rPr>
                <w:rFonts w:ascii="Calibri"/>
                <w:b/>
                <w:sz w:val="40"/>
              </w:rPr>
            </w:pPr>
            <w:r>
              <w:rPr>
                <w:rFonts w:ascii="Calibri"/>
                <w:b/>
                <w:sz w:val="40"/>
              </w:rPr>
              <w:t>TASK</w:t>
            </w:r>
          </w:p>
        </w:tc>
        <w:tc>
          <w:tcPr>
            <w:tcW w:w="6236" w:type="dxa"/>
            <w:shd w:val="clear" w:color="auto" w:fill="C5D9F0"/>
          </w:tcPr>
          <w:p w14:paraId="458D9D0B" w14:textId="77777777" w:rsidR="00FB67F0" w:rsidRPr="00584C70" w:rsidRDefault="00584C70">
            <w:pPr>
              <w:pStyle w:val="TableParagraph"/>
              <w:numPr>
                <w:ilvl w:val="1"/>
                <w:numId w:val="11"/>
              </w:numPr>
              <w:tabs>
                <w:tab w:val="left" w:pos="713"/>
              </w:tabs>
              <w:ind w:right="1230" w:firstLine="0"/>
              <w:rPr>
                <w:rFonts w:ascii="Calibri" w:hAnsi="Calibri"/>
                <w:b/>
                <w:sz w:val="40"/>
                <w:lang w:val="en-US"/>
              </w:rPr>
            </w:pPr>
            <w:r w:rsidRPr="00584C70">
              <w:rPr>
                <w:rFonts w:ascii="Calibri" w:hAnsi="Calibri"/>
                <w:b/>
                <w:sz w:val="40"/>
                <w:lang w:val="en-US"/>
              </w:rPr>
              <w:t xml:space="preserve">– Piloting of the </w:t>
            </w:r>
            <w:r w:rsidRPr="00584C70">
              <w:rPr>
                <w:rFonts w:ascii="Calibri" w:hAnsi="Calibri"/>
                <w:b/>
                <w:spacing w:val="-3"/>
                <w:sz w:val="40"/>
                <w:lang w:val="en-US"/>
              </w:rPr>
              <w:t xml:space="preserve">Company </w:t>
            </w:r>
            <w:r w:rsidRPr="00584C70">
              <w:rPr>
                <w:rFonts w:ascii="Calibri" w:hAnsi="Calibri"/>
                <w:b/>
                <w:spacing w:val="-5"/>
                <w:sz w:val="40"/>
                <w:lang w:val="en-US"/>
              </w:rPr>
              <w:t>Training</w:t>
            </w:r>
            <w:r w:rsidRPr="00584C70">
              <w:rPr>
                <w:rFonts w:ascii="Calibri" w:hAnsi="Calibri"/>
                <w:b/>
                <w:sz w:val="40"/>
                <w:lang w:val="en-US"/>
              </w:rPr>
              <w:t xml:space="preserve"> </w:t>
            </w:r>
            <w:r w:rsidRPr="00584C70">
              <w:rPr>
                <w:rFonts w:ascii="Calibri" w:hAnsi="Calibri"/>
                <w:b/>
                <w:spacing w:val="-3"/>
                <w:sz w:val="40"/>
                <w:lang w:val="en-US"/>
              </w:rPr>
              <w:t>Course</w:t>
            </w:r>
          </w:p>
          <w:p w14:paraId="64CE8E4E" w14:textId="77777777" w:rsidR="00FB67F0" w:rsidRDefault="00584C70">
            <w:pPr>
              <w:pStyle w:val="TableParagraph"/>
              <w:numPr>
                <w:ilvl w:val="1"/>
                <w:numId w:val="11"/>
              </w:numPr>
              <w:tabs>
                <w:tab w:val="left" w:pos="713"/>
              </w:tabs>
              <w:spacing w:line="488" w:lineRule="exact"/>
              <w:ind w:left="712"/>
              <w:rPr>
                <w:rFonts w:ascii="Calibri" w:hAnsi="Calibri"/>
                <w:b/>
                <w:sz w:val="40"/>
              </w:rPr>
            </w:pPr>
            <w:r>
              <w:rPr>
                <w:rFonts w:ascii="Calibri" w:hAnsi="Calibri"/>
                <w:b/>
                <w:sz w:val="40"/>
              </w:rPr>
              <w:t xml:space="preserve">– Report on </w:t>
            </w:r>
            <w:proofErr w:type="spellStart"/>
            <w:r>
              <w:rPr>
                <w:rFonts w:ascii="Calibri" w:hAnsi="Calibri"/>
                <w:b/>
                <w:sz w:val="40"/>
              </w:rPr>
              <w:t>piloting</w:t>
            </w:r>
            <w:proofErr w:type="spellEnd"/>
            <w:r>
              <w:rPr>
                <w:rFonts w:ascii="Calibri" w:hAnsi="Calibri"/>
                <w:b/>
                <w:sz w:val="40"/>
              </w:rPr>
              <w:t xml:space="preserve"> of</w:t>
            </w:r>
            <w:r>
              <w:rPr>
                <w:rFonts w:ascii="Calibri" w:hAnsi="Calibri"/>
                <w:b/>
                <w:spacing w:val="-6"/>
                <w:sz w:val="40"/>
              </w:rPr>
              <w:t xml:space="preserve"> </w:t>
            </w:r>
            <w:r>
              <w:rPr>
                <w:rFonts w:ascii="Calibri" w:hAnsi="Calibri"/>
                <w:b/>
                <w:sz w:val="40"/>
              </w:rPr>
              <w:t>the</w:t>
            </w:r>
          </w:p>
          <w:p w14:paraId="633621F9" w14:textId="77777777" w:rsidR="00FB67F0" w:rsidRDefault="00584C70">
            <w:pPr>
              <w:pStyle w:val="TableParagraph"/>
              <w:spacing w:line="471" w:lineRule="exact"/>
              <w:ind w:left="107"/>
              <w:rPr>
                <w:rFonts w:ascii="Calibri"/>
                <w:b/>
                <w:sz w:val="40"/>
              </w:rPr>
            </w:pPr>
            <w:proofErr w:type="spellStart"/>
            <w:r>
              <w:rPr>
                <w:rFonts w:ascii="Calibri"/>
                <w:b/>
                <w:sz w:val="40"/>
              </w:rPr>
              <w:t>Company</w:t>
            </w:r>
            <w:proofErr w:type="spellEnd"/>
            <w:r>
              <w:rPr>
                <w:rFonts w:ascii="Calibri"/>
                <w:b/>
                <w:sz w:val="40"/>
              </w:rPr>
              <w:t xml:space="preserve"> Training Course</w:t>
            </w:r>
          </w:p>
        </w:tc>
      </w:tr>
    </w:tbl>
    <w:p w14:paraId="6A41F694" w14:textId="77777777" w:rsidR="00FB67F0" w:rsidRDefault="00FB67F0">
      <w:pPr>
        <w:pStyle w:val="BodyText"/>
        <w:rPr>
          <w:rFonts w:ascii="Calibri"/>
          <w:b/>
          <w:sz w:val="20"/>
        </w:rPr>
      </w:pPr>
    </w:p>
    <w:p w14:paraId="7F9D8958" w14:textId="77777777" w:rsidR="00FB67F0" w:rsidRDefault="00FB67F0">
      <w:pPr>
        <w:pStyle w:val="BodyText"/>
        <w:rPr>
          <w:rFonts w:ascii="Calibri"/>
          <w:b/>
          <w:sz w:val="20"/>
        </w:rPr>
      </w:pPr>
    </w:p>
    <w:p w14:paraId="59AADF4A" w14:textId="77777777" w:rsidR="00FB67F0" w:rsidRDefault="00FB67F0">
      <w:pPr>
        <w:pStyle w:val="BodyText"/>
        <w:rPr>
          <w:rFonts w:ascii="Calibri"/>
          <w:b/>
          <w:sz w:val="20"/>
        </w:rPr>
      </w:pPr>
    </w:p>
    <w:p w14:paraId="0B45107F" w14:textId="77777777" w:rsidR="00FB67F0" w:rsidRDefault="00FB67F0">
      <w:pPr>
        <w:pStyle w:val="BodyText"/>
        <w:rPr>
          <w:rFonts w:ascii="Calibri"/>
          <w:b/>
          <w:sz w:val="20"/>
        </w:rPr>
      </w:pPr>
    </w:p>
    <w:p w14:paraId="7396A037" w14:textId="77777777" w:rsidR="00FB67F0" w:rsidRDefault="00FB67F0">
      <w:pPr>
        <w:pStyle w:val="BodyText"/>
        <w:spacing w:before="7"/>
        <w:rPr>
          <w:rFonts w:ascii="Calibri"/>
          <w:b/>
          <w:sz w:val="25"/>
        </w:rPr>
      </w:pPr>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6239"/>
      </w:tblGrid>
      <w:tr w:rsidR="00FB67F0" w14:paraId="2E94A560" w14:textId="77777777">
        <w:trPr>
          <w:trHeight w:val="390"/>
        </w:trPr>
        <w:tc>
          <w:tcPr>
            <w:tcW w:w="1988" w:type="dxa"/>
            <w:shd w:val="clear" w:color="auto" w:fill="365F91"/>
          </w:tcPr>
          <w:p w14:paraId="748D5424" w14:textId="77777777" w:rsidR="00FB67F0" w:rsidRDefault="00584C70">
            <w:pPr>
              <w:pStyle w:val="TableParagraph"/>
              <w:spacing w:line="371" w:lineRule="exact"/>
              <w:ind w:left="107"/>
              <w:rPr>
                <w:rFonts w:ascii="Calibri"/>
                <w:b/>
                <w:sz w:val="32"/>
              </w:rPr>
            </w:pPr>
            <w:proofErr w:type="spellStart"/>
            <w:r>
              <w:rPr>
                <w:rFonts w:ascii="Calibri"/>
                <w:b/>
                <w:sz w:val="32"/>
              </w:rPr>
              <w:t>Prepared</w:t>
            </w:r>
            <w:proofErr w:type="spellEnd"/>
            <w:r>
              <w:rPr>
                <w:rFonts w:ascii="Calibri"/>
                <w:b/>
                <w:sz w:val="32"/>
              </w:rPr>
              <w:t xml:space="preserve"> </w:t>
            </w:r>
            <w:proofErr w:type="gramStart"/>
            <w:r>
              <w:rPr>
                <w:rFonts w:ascii="Calibri"/>
                <w:b/>
                <w:sz w:val="32"/>
              </w:rPr>
              <w:t>by:</w:t>
            </w:r>
            <w:proofErr w:type="gramEnd"/>
          </w:p>
        </w:tc>
        <w:tc>
          <w:tcPr>
            <w:tcW w:w="6239" w:type="dxa"/>
            <w:shd w:val="clear" w:color="auto" w:fill="C5D9F0"/>
          </w:tcPr>
          <w:p w14:paraId="6CE1D426" w14:textId="77777777" w:rsidR="00FB67F0" w:rsidRDefault="00584C70">
            <w:pPr>
              <w:pStyle w:val="TableParagraph"/>
              <w:spacing w:line="371" w:lineRule="exact"/>
              <w:ind w:left="107"/>
              <w:rPr>
                <w:rFonts w:ascii="Calibri"/>
                <w:sz w:val="32"/>
              </w:rPr>
            </w:pPr>
            <w:r>
              <w:rPr>
                <w:rFonts w:ascii="Calibri"/>
                <w:sz w:val="32"/>
              </w:rPr>
              <w:t>HDTTC</w:t>
            </w:r>
          </w:p>
        </w:tc>
      </w:tr>
      <w:tr w:rsidR="00FB67F0" w14:paraId="3209409E" w14:textId="77777777">
        <w:trPr>
          <w:trHeight w:val="779"/>
        </w:trPr>
        <w:tc>
          <w:tcPr>
            <w:tcW w:w="1988" w:type="dxa"/>
            <w:shd w:val="clear" w:color="auto" w:fill="365F91"/>
          </w:tcPr>
          <w:p w14:paraId="17991930" w14:textId="77777777" w:rsidR="00FB67F0" w:rsidRDefault="00584C70">
            <w:pPr>
              <w:pStyle w:val="TableParagraph"/>
              <w:spacing w:line="388" w:lineRule="exact"/>
              <w:ind w:left="107"/>
              <w:rPr>
                <w:rFonts w:ascii="Calibri"/>
                <w:b/>
                <w:sz w:val="32"/>
              </w:rPr>
            </w:pPr>
            <w:proofErr w:type="spellStart"/>
            <w:proofErr w:type="gramStart"/>
            <w:r>
              <w:rPr>
                <w:rFonts w:ascii="Calibri"/>
                <w:b/>
                <w:sz w:val="32"/>
              </w:rPr>
              <w:t>Contributors</w:t>
            </w:r>
            <w:proofErr w:type="spellEnd"/>
            <w:r>
              <w:rPr>
                <w:rFonts w:ascii="Calibri"/>
                <w:b/>
                <w:sz w:val="32"/>
              </w:rPr>
              <w:t>:</w:t>
            </w:r>
            <w:proofErr w:type="gramEnd"/>
          </w:p>
        </w:tc>
        <w:tc>
          <w:tcPr>
            <w:tcW w:w="6239" w:type="dxa"/>
            <w:shd w:val="clear" w:color="auto" w:fill="C5D9F0"/>
          </w:tcPr>
          <w:p w14:paraId="6767FA96" w14:textId="77777777" w:rsidR="00FB67F0" w:rsidRDefault="00584C70">
            <w:pPr>
              <w:pStyle w:val="TableParagraph"/>
              <w:spacing w:line="388" w:lineRule="exact"/>
              <w:ind w:left="107"/>
              <w:rPr>
                <w:rFonts w:ascii="Calibri"/>
                <w:sz w:val="32"/>
              </w:rPr>
            </w:pPr>
            <w:r>
              <w:rPr>
                <w:rFonts w:ascii="Calibri"/>
                <w:sz w:val="32"/>
              </w:rPr>
              <w:t>Bill Macbeth</w:t>
            </w:r>
          </w:p>
          <w:p w14:paraId="1B053685" w14:textId="77777777" w:rsidR="00FB67F0" w:rsidRDefault="00584C70">
            <w:pPr>
              <w:pStyle w:val="TableParagraph"/>
              <w:spacing w:line="371" w:lineRule="exact"/>
              <w:ind w:left="107"/>
              <w:rPr>
                <w:rFonts w:ascii="Calibri"/>
                <w:sz w:val="32"/>
              </w:rPr>
            </w:pPr>
            <w:r>
              <w:rPr>
                <w:rFonts w:ascii="Calibri"/>
                <w:sz w:val="32"/>
              </w:rPr>
              <w:t>Ian McMillan</w:t>
            </w:r>
          </w:p>
        </w:tc>
      </w:tr>
      <w:tr w:rsidR="00FB67F0" w14:paraId="6255517C" w14:textId="77777777">
        <w:trPr>
          <w:trHeight w:val="782"/>
        </w:trPr>
        <w:tc>
          <w:tcPr>
            <w:tcW w:w="1988" w:type="dxa"/>
            <w:shd w:val="clear" w:color="auto" w:fill="365F91"/>
          </w:tcPr>
          <w:p w14:paraId="2800BEFF" w14:textId="77777777" w:rsidR="00FB67F0" w:rsidRDefault="00584C70">
            <w:pPr>
              <w:pStyle w:val="TableParagraph"/>
              <w:ind w:left="107"/>
              <w:rPr>
                <w:rFonts w:ascii="Calibri"/>
                <w:b/>
                <w:sz w:val="32"/>
              </w:rPr>
            </w:pPr>
            <w:r>
              <w:rPr>
                <w:rFonts w:ascii="Calibri"/>
                <w:b/>
                <w:sz w:val="32"/>
              </w:rPr>
              <w:t>Work</w:t>
            </w:r>
          </w:p>
          <w:p w14:paraId="3FAC0F0F" w14:textId="77777777" w:rsidR="00FB67F0" w:rsidRDefault="00584C70">
            <w:pPr>
              <w:pStyle w:val="TableParagraph"/>
              <w:spacing w:line="371" w:lineRule="exact"/>
              <w:ind w:left="107"/>
              <w:rPr>
                <w:rFonts w:ascii="Calibri"/>
                <w:b/>
                <w:sz w:val="32"/>
              </w:rPr>
            </w:pPr>
            <w:proofErr w:type="gramStart"/>
            <w:r>
              <w:rPr>
                <w:rFonts w:ascii="Calibri"/>
                <w:b/>
                <w:sz w:val="32"/>
              </w:rPr>
              <w:t>Package:</w:t>
            </w:r>
            <w:proofErr w:type="gramEnd"/>
          </w:p>
        </w:tc>
        <w:tc>
          <w:tcPr>
            <w:tcW w:w="6239" w:type="dxa"/>
            <w:shd w:val="clear" w:color="auto" w:fill="C5D9F0"/>
          </w:tcPr>
          <w:p w14:paraId="46CA84CC" w14:textId="77777777" w:rsidR="00FB67F0" w:rsidRDefault="00584C70">
            <w:pPr>
              <w:pStyle w:val="TableParagraph"/>
              <w:ind w:left="107"/>
              <w:rPr>
                <w:rFonts w:ascii="Calibri" w:hAnsi="Calibri"/>
                <w:sz w:val="32"/>
              </w:rPr>
            </w:pPr>
            <w:r>
              <w:rPr>
                <w:rFonts w:ascii="Calibri" w:hAnsi="Calibri"/>
                <w:sz w:val="32"/>
              </w:rPr>
              <w:t>WP3.7 – 3.8</w:t>
            </w:r>
          </w:p>
        </w:tc>
      </w:tr>
      <w:tr w:rsidR="00FB67F0" w14:paraId="718E7C36" w14:textId="77777777">
        <w:trPr>
          <w:trHeight w:val="390"/>
        </w:trPr>
        <w:tc>
          <w:tcPr>
            <w:tcW w:w="1988" w:type="dxa"/>
            <w:shd w:val="clear" w:color="auto" w:fill="365F91"/>
          </w:tcPr>
          <w:p w14:paraId="7E23F7E8" w14:textId="77777777" w:rsidR="00FB67F0" w:rsidRDefault="00584C70">
            <w:pPr>
              <w:pStyle w:val="TableParagraph"/>
              <w:spacing w:line="371" w:lineRule="exact"/>
              <w:ind w:left="107"/>
              <w:rPr>
                <w:rFonts w:ascii="Calibri"/>
                <w:b/>
                <w:sz w:val="32"/>
              </w:rPr>
            </w:pPr>
            <w:proofErr w:type="gramStart"/>
            <w:r>
              <w:rPr>
                <w:rFonts w:ascii="Calibri"/>
                <w:b/>
                <w:sz w:val="32"/>
              </w:rPr>
              <w:t>Date:</w:t>
            </w:r>
            <w:proofErr w:type="gramEnd"/>
          </w:p>
        </w:tc>
        <w:tc>
          <w:tcPr>
            <w:tcW w:w="6239" w:type="dxa"/>
            <w:shd w:val="clear" w:color="auto" w:fill="C5D9F0"/>
          </w:tcPr>
          <w:p w14:paraId="44EA74C5" w14:textId="77777777" w:rsidR="00FB67F0" w:rsidRDefault="00584C70">
            <w:pPr>
              <w:pStyle w:val="TableParagraph"/>
              <w:spacing w:line="371" w:lineRule="exact"/>
              <w:ind w:left="107"/>
              <w:rPr>
                <w:rFonts w:ascii="Calibri"/>
                <w:sz w:val="32"/>
              </w:rPr>
            </w:pPr>
            <w:r>
              <w:rPr>
                <w:rFonts w:ascii="Calibri"/>
                <w:sz w:val="32"/>
              </w:rPr>
              <w:t>22-01-2018</w:t>
            </w:r>
          </w:p>
        </w:tc>
      </w:tr>
    </w:tbl>
    <w:p w14:paraId="02400ADF" w14:textId="77777777" w:rsidR="00FB67F0" w:rsidRDefault="00FB67F0">
      <w:pPr>
        <w:spacing w:line="371" w:lineRule="exact"/>
        <w:rPr>
          <w:rFonts w:ascii="Calibri"/>
          <w:sz w:val="32"/>
        </w:rPr>
        <w:sectPr w:rsidR="00FB67F0">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780" w:bottom="280" w:left="1220" w:header="835" w:footer="720" w:gutter="0"/>
          <w:cols w:space="720"/>
        </w:sectPr>
      </w:pPr>
    </w:p>
    <w:p w14:paraId="6DEDCC2C" w14:textId="77777777" w:rsidR="00FB67F0" w:rsidRDefault="00FB67F0">
      <w:pPr>
        <w:pStyle w:val="BodyText"/>
        <w:rPr>
          <w:rFonts w:ascii="Calibri"/>
          <w:b/>
          <w:sz w:val="20"/>
        </w:rPr>
      </w:pPr>
    </w:p>
    <w:p w14:paraId="56BEB8E9" w14:textId="77777777" w:rsidR="00FB67F0" w:rsidRDefault="00FB67F0">
      <w:pPr>
        <w:pStyle w:val="BodyText"/>
        <w:spacing w:before="3"/>
        <w:rPr>
          <w:rFonts w:ascii="Calibri"/>
          <w:b/>
          <w:sz w:val="19"/>
        </w:rPr>
      </w:pPr>
    </w:p>
    <w:p w14:paraId="6DC8960A" w14:textId="77777777" w:rsidR="00FB67F0" w:rsidRPr="00584C70" w:rsidRDefault="00584C70">
      <w:pPr>
        <w:pStyle w:val="Heading2"/>
        <w:ind w:left="2253"/>
        <w:rPr>
          <w:lang w:val="en-US"/>
        </w:rPr>
      </w:pPr>
      <w:r w:rsidRPr="00584C70">
        <w:rPr>
          <w:lang w:val="en-US"/>
        </w:rPr>
        <w:t>The pilot phase of the Company Training Course</w:t>
      </w:r>
    </w:p>
    <w:p w14:paraId="4330DDD7" w14:textId="77777777" w:rsidR="00FB67F0" w:rsidRPr="00584C70" w:rsidRDefault="00FB67F0">
      <w:pPr>
        <w:pStyle w:val="BodyText"/>
        <w:rPr>
          <w:b/>
          <w:lang w:val="en-US"/>
        </w:rPr>
      </w:pPr>
    </w:p>
    <w:p w14:paraId="44BB63A3" w14:textId="77777777" w:rsidR="00FB67F0" w:rsidRPr="00584C70" w:rsidRDefault="00584C70">
      <w:pPr>
        <w:pStyle w:val="BodyText"/>
        <w:spacing w:before="1"/>
        <w:ind w:left="220" w:right="122"/>
        <w:rPr>
          <w:lang w:val="en-US"/>
        </w:rPr>
      </w:pPr>
      <w:r w:rsidRPr="00584C70">
        <w:rPr>
          <w:lang w:val="en-US"/>
        </w:rPr>
        <w:t xml:space="preserve">Following the development of our ‘Standard’ we developed a pilot company training course that was designed to evaluate the content of the training course in terms of purposefulness and how well it meets in-company supervisor/trainer needs. </w:t>
      </w:r>
      <w:r w:rsidRPr="00584C70">
        <w:rPr>
          <w:spacing w:val="4"/>
          <w:lang w:val="en-US"/>
        </w:rPr>
        <w:t xml:space="preserve">We </w:t>
      </w:r>
      <w:r w:rsidRPr="00584C70">
        <w:rPr>
          <w:lang w:val="en-US"/>
        </w:rPr>
        <w:t>wanted the tr</w:t>
      </w:r>
      <w:r w:rsidRPr="00584C70">
        <w:rPr>
          <w:lang w:val="en-US"/>
        </w:rPr>
        <w:t xml:space="preserve">aining course to be completed by all in-company staff that had dealings with or would be working to support apprenticeship programmes in their company. </w:t>
      </w:r>
      <w:r w:rsidRPr="00584C70">
        <w:rPr>
          <w:spacing w:val="4"/>
          <w:lang w:val="en-US"/>
        </w:rPr>
        <w:t>We</w:t>
      </w:r>
      <w:r w:rsidRPr="00584C70">
        <w:rPr>
          <w:spacing w:val="-45"/>
          <w:lang w:val="en-US"/>
        </w:rPr>
        <w:t xml:space="preserve"> </w:t>
      </w:r>
      <w:r w:rsidRPr="00584C70">
        <w:rPr>
          <w:lang w:val="en-US"/>
        </w:rPr>
        <w:t>also ensured that the programme provided the necessary content to support their understanding of what</w:t>
      </w:r>
      <w:r w:rsidRPr="00584C70">
        <w:rPr>
          <w:lang w:val="en-US"/>
        </w:rPr>
        <w:t xml:space="preserve"> responsibilities and commitments they needed to demonstrate to run successful apprenticeship training</w:t>
      </w:r>
      <w:r w:rsidRPr="00584C70">
        <w:rPr>
          <w:spacing w:val="-5"/>
          <w:lang w:val="en-US"/>
        </w:rPr>
        <w:t xml:space="preserve"> </w:t>
      </w:r>
      <w:r w:rsidRPr="00584C70">
        <w:rPr>
          <w:lang w:val="en-US"/>
        </w:rPr>
        <w:t>programmes.</w:t>
      </w:r>
    </w:p>
    <w:p w14:paraId="63EA3895" w14:textId="77777777" w:rsidR="00FB67F0" w:rsidRPr="00584C70" w:rsidRDefault="00FB67F0">
      <w:pPr>
        <w:pStyle w:val="BodyText"/>
        <w:rPr>
          <w:lang w:val="en-US"/>
        </w:rPr>
      </w:pPr>
    </w:p>
    <w:p w14:paraId="2B899A33" w14:textId="77777777" w:rsidR="00FB67F0" w:rsidRPr="00584C70" w:rsidRDefault="00584C70">
      <w:pPr>
        <w:pStyle w:val="BodyText"/>
        <w:ind w:left="220"/>
        <w:rPr>
          <w:lang w:val="en-US"/>
        </w:rPr>
      </w:pPr>
      <w:r w:rsidRPr="00584C70">
        <w:rPr>
          <w:lang w:val="en-US"/>
        </w:rPr>
        <w:t>Our Standard requires all companies to identify and train supervisor/trainers before we will work with them. This requirement provided the n</w:t>
      </w:r>
      <w:r w:rsidRPr="00584C70">
        <w:rPr>
          <w:lang w:val="en-US"/>
        </w:rPr>
        <w:t>ecessary commitments to allow us to design a training course that built the necessary skills and abilities in companies.</w:t>
      </w:r>
    </w:p>
    <w:p w14:paraId="58ED69D9" w14:textId="77777777" w:rsidR="00FB67F0" w:rsidRPr="00584C70" w:rsidRDefault="00FB67F0">
      <w:pPr>
        <w:pStyle w:val="BodyText"/>
        <w:spacing w:before="7"/>
        <w:rPr>
          <w:sz w:val="23"/>
          <w:lang w:val="en-US"/>
        </w:rPr>
      </w:pPr>
    </w:p>
    <w:p w14:paraId="27028313" w14:textId="77777777" w:rsidR="00FB67F0" w:rsidRPr="00584C70" w:rsidRDefault="00584C70">
      <w:pPr>
        <w:pStyle w:val="BodyText"/>
        <w:ind w:left="220" w:right="385"/>
        <w:rPr>
          <w:lang w:val="en-US"/>
        </w:rPr>
      </w:pPr>
      <w:r w:rsidRPr="00584C70">
        <w:rPr>
          <w:lang w:val="en-US"/>
        </w:rPr>
        <w:t>During 2017 we identified 20 companies to help us pilot the 1</w:t>
      </w:r>
      <w:r w:rsidRPr="00584C70">
        <w:rPr>
          <w:position w:val="8"/>
          <w:sz w:val="16"/>
          <w:lang w:val="en-US"/>
        </w:rPr>
        <w:t xml:space="preserve">st </w:t>
      </w:r>
      <w:r w:rsidRPr="00584C70">
        <w:rPr>
          <w:lang w:val="en-US"/>
        </w:rPr>
        <w:t>version of the training course. This pilot group consisted of 10 compa</w:t>
      </w:r>
      <w:r w:rsidRPr="00584C70">
        <w:rPr>
          <w:lang w:val="en-US"/>
        </w:rPr>
        <w:t>nies who had not had any or very little experience of running apprenticeship programmes. Following the two workshops during the pilot phase and feedback from the companies we;</w:t>
      </w:r>
    </w:p>
    <w:p w14:paraId="266B3031" w14:textId="77777777" w:rsidR="00FB67F0" w:rsidRPr="00584C70" w:rsidRDefault="00584C70">
      <w:pPr>
        <w:pStyle w:val="ListParagraph"/>
        <w:numPr>
          <w:ilvl w:val="0"/>
          <w:numId w:val="10"/>
        </w:numPr>
        <w:tabs>
          <w:tab w:val="left" w:pos="1300"/>
          <w:tab w:val="left" w:pos="1301"/>
        </w:tabs>
        <w:spacing w:before="1"/>
        <w:rPr>
          <w:sz w:val="24"/>
          <w:lang w:val="en-US"/>
        </w:rPr>
      </w:pPr>
      <w:r w:rsidRPr="00584C70">
        <w:rPr>
          <w:spacing w:val="3"/>
          <w:sz w:val="24"/>
          <w:lang w:val="en-US"/>
        </w:rPr>
        <w:t xml:space="preserve">We </w:t>
      </w:r>
      <w:r w:rsidRPr="00584C70">
        <w:rPr>
          <w:sz w:val="24"/>
          <w:lang w:val="en-US"/>
        </w:rPr>
        <w:t>removed much of the wider detailed information about the qualifications</w:t>
      </w:r>
      <w:r w:rsidRPr="00584C70">
        <w:rPr>
          <w:spacing w:val="-42"/>
          <w:sz w:val="24"/>
          <w:lang w:val="en-US"/>
        </w:rPr>
        <w:t xml:space="preserve"> </w:t>
      </w:r>
      <w:r w:rsidRPr="00584C70">
        <w:rPr>
          <w:sz w:val="24"/>
          <w:lang w:val="en-US"/>
        </w:rPr>
        <w:t>and t</w:t>
      </w:r>
      <w:r w:rsidRPr="00584C70">
        <w:rPr>
          <w:sz w:val="24"/>
          <w:lang w:val="en-US"/>
        </w:rPr>
        <w:t>echnical details about the apprenticeship programme leaving this to be part of the induction with the company and our training staff at the start of the apprentices training</w:t>
      </w:r>
      <w:r w:rsidRPr="00584C70">
        <w:rPr>
          <w:spacing w:val="-2"/>
          <w:sz w:val="24"/>
          <w:lang w:val="en-US"/>
        </w:rPr>
        <w:t xml:space="preserve"> </w:t>
      </w:r>
      <w:r w:rsidRPr="00584C70">
        <w:rPr>
          <w:sz w:val="24"/>
          <w:lang w:val="en-US"/>
        </w:rPr>
        <w:t>programme.</w:t>
      </w:r>
    </w:p>
    <w:p w14:paraId="79249BCB" w14:textId="77777777" w:rsidR="00FB67F0" w:rsidRPr="00584C70" w:rsidRDefault="00584C70">
      <w:pPr>
        <w:pStyle w:val="ListParagraph"/>
        <w:numPr>
          <w:ilvl w:val="0"/>
          <w:numId w:val="10"/>
        </w:numPr>
        <w:tabs>
          <w:tab w:val="left" w:pos="1301"/>
        </w:tabs>
        <w:ind w:right="156"/>
        <w:jc w:val="both"/>
        <w:rPr>
          <w:sz w:val="24"/>
          <w:lang w:val="en-US"/>
        </w:rPr>
      </w:pPr>
      <w:r w:rsidRPr="00584C70">
        <w:rPr>
          <w:spacing w:val="3"/>
          <w:sz w:val="24"/>
          <w:lang w:val="en-US"/>
        </w:rPr>
        <w:t xml:space="preserve">We </w:t>
      </w:r>
      <w:r w:rsidRPr="00584C70">
        <w:rPr>
          <w:sz w:val="24"/>
          <w:lang w:val="en-US"/>
        </w:rPr>
        <w:t>revised the training course content to make the course more interactive</w:t>
      </w:r>
      <w:r w:rsidRPr="00584C70">
        <w:rPr>
          <w:spacing w:val="-29"/>
          <w:sz w:val="24"/>
          <w:lang w:val="en-US"/>
        </w:rPr>
        <w:t xml:space="preserve"> </w:t>
      </w:r>
      <w:r w:rsidRPr="00584C70">
        <w:rPr>
          <w:sz w:val="24"/>
          <w:lang w:val="en-US"/>
        </w:rPr>
        <w:t>and more focused on developing the skills and competencies we saw necessary for the in-company supervisors and</w:t>
      </w:r>
      <w:r w:rsidRPr="00584C70">
        <w:rPr>
          <w:spacing w:val="-6"/>
          <w:sz w:val="24"/>
          <w:lang w:val="en-US"/>
        </w:rPr>
        <w:t xml:space="preserve"> </w:t>
      </w:r>
      <w:r w:rsidRPr="00584C70">
        <w:rPr>
          <w:sz w:val="24"/>
          <w:lang w:val="en-US"/>
        </w:rPr>
        <w:t>mentors.</w:t>
      </w:r>
    </w:p>
    <w:p w14:paraId="0C79AC57" w14:textId="77777777" w:rsidR="00FB67F0" w:rsidRPr="00584C70" w:rsidRDefault="00584C70">
      <w:pPr>
        <w:pStyle w:val="ListParagraph"/>
        <w:numPr>
          <w:ilvl w:val="0"/>
          <w:numId w:val="10"/>
        </w:numPr>
        <w:tabs>
          <w:tab w:val="left" w:pos="1300"/>
          <w:tab w:val="left" w:pos="1301"/>
        </w:tabs>
        <w:ind w:right="191"/>
        <w:rPr>
          <w:sz w:val="24"/>
          <w:lang w:val="en-US"/>
        </w:rPr>
      </w:pPr>
      <w:r w:rsidRPr="00584C70">
        <w:rPr>
          <w:spacing w:val="3"/>
          <w:sz w:val="24"/>
          <w:lang w:val="en-US"/>
        </w:rPr>
        <w:t xml:space="preserve">We </w:t>
      </w:r>
      <w:r w:rsidRPr="00584C70">
        <w:rPr>
          <w:sz w:val="24"/>
          <w:lang w:val="en-US"/>
        </w:rPr>
        <w:t>developed a training course pack for all attendees and we dev</w:t>
      </w:r>
      <w:r w:rsidRPr="00584C70">
        <w:rPr>
          <w:sz w:val="24"/>
          <w:lang w:val="en-US"/>
        </w:rPr>
        <w:t xml:space="preserve">eloped standard templates for the company staff to use to monitor the progress of apprentices – prepare a company learning plan that is additional to the learning plans our tutors use to deliver the qualifications. </w:t>
      </w:r>
      <w:r w:rsidRPr="00584C70">
        <w:rPr>
          <w:spacing w:val="4"/>
          <w:sz w:val="24"/>
          <w:lang w:val="en-US"/>
        </w:rPr>
        <w:t xml:space="preserve">We </w:t>
      </w:r>
      <w:r w:rsidRPr="00584C70">
        <w:rPr>
          <w:sz w:val="24"/>
          <w:lang w:val="en-US"/>
        </w:rPr>
        <w:t>provided worked</w:t>
      </w:r>
      <w:r w:rsidRPr="00584C70">
        <w:rPr>
          <w:spacing w:val="-41"/>
          <w:sz w:val="24"/>
          <w:lang w:val="en-US"/>
        </w:rPr>
        <w:t xml:space="preserve"> </w:t>
      </w:r>
      <w:r w:rsidRPr="00584C70">
        <w:rPr>
          <w:sz w:val="24"/>
          <w:lang w:val="en-US"/>
        </w:rPr>
        <w:t>examples of these docu</w:t>
      </w:r>
      <w:r w:rsidRPr="00584C70">
        <w:rPr>
          <w:sz w:val="24"/>
          <w:lang w:val="en-US"/>
        </w:rPr>
        <w:t>ments and we provided guidance notes for supervisors and mentors – a copy of our Standard – a company self-assessment document for them to use to gauge where they are in terms of meeting the requirements of the Standard – examples of good practice in work-</w:t>
      </w:r>
      <w:r w:rsidRPr="00584C70">
        <w:rPr>
          <w:sz w:val="24"/>
          <w:lang w:val="en-US"/>
        </w:rPr>
        <w:t>placed</w:t>
      </w:r>
      <w:r w:rsidRPr="00584C70">
        <w:rPr>
          <w:spacing w:val="-9"/>
          <w:sz w:val="24"/>
          <w:lang w:val="en-US"/>
        </w:rPr>
        <w:t xml:space="preserve"> </w:t>
      </w:r>
      <w:r w:rsidRPr="00584C70">
        <w:rPr>
          <w:sz w:val="24"/>
          <w:lang w:val="en-US"/>
        </w:rPr>
        <w:t>learning.</w:t>
      </w:r>
    </w:p>
    <w:p w14:paraId="32D5472B" w14:textId="77777777" w:rsidR="00FB67F0" w:rsidRPr="00584C70" w:rsidRDefault="00FB67F0">
      <w:pPr>
        <w:pStyle w:val="BodyText"/>
        <w:spacing w:before="5"/>
        <w:rPr>
          <w:sz w:val="23"/>
          <w:lang w:val="en-US"/>
        </w:rPr>
      </w:pPr>
    </w:p>
    <w:p w14:paraId="3B1813FD" w14:textId="77777777" w:rsidR="00FB67F0" w:rsidRPr="00584C70" w:rsidRDefault="00584C70">
      <w:pPr>
        <w:pStyle w:val="BodyText"/>
        <w:ind w:left="220" w:right="90"/>
        <w:rPr>
          <w:lang w:val="en-US"/>
        </w:rPr>
      </w:pPr>
      <w:r w:rsidRPr="00584C70">
        <w:rPr>
          <w:lang w:val="en-US"/>
        </w:rPr>
        <w:t>Following these revisions, we continued to run additional training courses throughout 2017 and will carry on this work until all our member companies are registered as meeting the Standard and all the appropriate staff are trained. In Jan</w:t>
      </w:r>
      <w:r w:rsidRPr="00584C70">
        <w:rPr>
          <w:lang w:val="en-US"/>
        </w:rPr>
        <w:t xml:space="preserve">uary 2018 we have worked with approximately 35 different companies and around 70 of their staff. We now run the course either in-company if they have </w:t>
      </w:r>
      <w:proofErr w:type="gramStart"/>
      <w:r w:rsidRPr="00584C70">
        <w:rPr>
          <w:lang w:val="en-US"/>
        </w:rPr>
        <w:t>sufficient</w:t>
      </w:r>
      <w:proofErr w:type="gramEnd"/>
      <w:r w:rsidRPr="00584C70">
        <w:rPr>
          <w:lang w:val="en-US"/>
        </w:rPr>
        <w:t xml:space="preserve"> staff to justify this or in mixed groups in our own training centre.</w:t>
      </w:r>
    </w:p>
    <w:p w14:paraId="25C3A2CF" w14:textId="77777777" w:rsidR="00FB67F0" w:rsidRPr="00584C70" w:rsidRDefault="00FB67F0">
      <w:pPr>
        <w:rPr>
          <w:lang w:val="en-US"/>
        </w:rPr>
        <w:sectPr w:rsidR="00FB67F0" w:rsidRPr="00584C70">
          <w:pgSz w:w="11910" w:h="16840"/>
          <w:pgMar w:top="1660" w:right="780" w:bottom="280" w:left="1220" w:header="835" w:footer="0" w:gutter="0"/>
          <w:cols w:space="720"/>
        </w:sectPr>
      </w:pPr>
    </w:p>
    <w:p w14:paraId="5D49A721" w14:textId="77777777" w:rsidR="00FB67F0" w:rsidRPr="00584C70" w:rsidRDefault="00FB67F0">
      <w:pPr>
        <w:pStyle w:val="BodyText"/>
        <w:rPr>
          <w:sz w:val="20"/>
          <w:lang w:val="en-US"/>
        </w:rPr>
      </w:pPr>
    </w:p>
    <w:p w14:paraId="6D9D8536" w14:textId="77777777" w:rsidR="00FB67F0" w:rsidRPr="00584C70" w:rsidRDefault="00FB67F0">
      <w:pPr>
        <w:pStyle w:val="BodyText"/>
        <w:spacing w:before="8"/>
        <w:rPr>
          <w:sz w:val="21"/>
          <w:lang w:val="en-US"/>
        </w:rPr>
      </w:pPr>
    </w:p>
    <w:p w14:paraId="4F0C5BDB" w14:textId="77777777" w:rsidR="00FB67F0" w:rsidRPr="00584C70" w:rsidRDefault="00584C70">
      <w:pPr>
        <w:pStyle w:val="Heading2"/>
        <w:spacing w:line="480" w:lineRule="auto"/>
        <w:ind w:right="1937" w:firstLine="1879"/>
        <w:rPr>
          <w:lang w:val="en-US"/>
        </w:rPr>
      </w:pPr>
      <w:r w:rsidRPr="00584C70">
        <w:rPr>
          <w:lang w:val="en-US"/>
        </w:rPr>
        <w:t>Report</w:t>
      </w:r>
      <w:r w:rsidRPr="00584C70">
        <w:rPr>
          <w:lang w:val="en-US"/>
        </w:rPr>
        <w:t xml:space="preserve"> on piloting of the Company Training Course Aim of the training course:</w:t>
      </w:r>
    </w:p>
    <w:p w14:paraId="282CC87C" w14:textId="77777777" w:rsidR="00FB67F0" w:rsidRPr="00584C70" w:rsidRDefault="00584C70">
      <w:pPr>
        <w:pStyle w:val="BodyText"/>
        <w:ind w:left="220" w:right="104"/>
        <w:rPr>
          <w:lang w:val="en-US"/>
        </w:rPr>
      </w:pPr>
      <w:r w:rsidRPr="00584C70">
        <w:rPr>
          <w:lang w:val="en-US"/>
        </w:rPr>
        <w:t>To develop the capacity and practice of company staff to ensure they understand and demonstrate the appropriate commitment to meet the requirements of the TCoE’s Approved Apprenticeshi</w:t>
      </w:r>
      <w:r w:rsidRPr="00584C70">
        <w:rPr>
          <w:lang w:val="en-US"/>
        </w:rPr>
        <w:t>p Employer Standard. To develop their skills, abilities, behaviours and competencies to ensure effective collaborative working and successful apprenticeship training.</w:t>
      </w:r>
    </w:p>
    <w:p w14:paraId="59141469" w14:textId="77777777" w:rsidR="00FB67F0" w:rsidRPr="00584C70" w:rsidRDefault="00FB67F0">
      <w:pPr>
        <w:pStyle w:val="BodyText"/>
        <w:rPr>
          <w:lang w:val="en-US"/>
        </w:rPr>
      </w:pPr>
    </w:p>
    <w:p w14:paraId="725FF867" w14:textId="77777777" w:rsidR="00FB67F0" w:rsidRPr="00584C70" w:rsidRDefault="00584C70">
      <w:pPr>
        <w:pStyle w:val="Heading2"/>
        <w:rPr>
          <w:lang w:val="en-US"/>
        </w:rPr>
      </w:pPr>
      <w:r w:rsidRPr="00584C70">
        <w:rPr>
          <w:lang w:val="en-US"/>
        </w:rPr>
        <w:t>Duration of the training course:</w:t>
      </w:r>
    </w:p>
    <w:p w14:paraId="66C975B6" w14:textId="77777777" w:rsidR="00FB67F0" w:rsidRPr="00584C70" w:rsidRDefault="00FB67F0">
      <w:pPr>
        <w:pStyle w:val="BodyText"/>
        <w:spacing w:before="1"/>
        <w:rPr>
          <w:b/>
          <w:lang w:val="en-US"/>
        </w:rPr>
      </w:pPr>
    </w:p>
    <w:p w14:paraId="59B5AF57" w14:textId="77777777" w:rsidR="00FB67F0" w:rsidRPr="00584C70" w:rsidRDefault="00584C70">
      <w:pPr>
        <w:pStyle w:val="BodyText"/>
        <w:ind w:left="220" w:right="611"/>
        <w:rPr>
          <w:lang w:val="en-US"/>
        </w:rPr>
      </w:pPr>
      <w:r w:rsidRPr="00584C70">
        <w:rPr>
          <w:lang w:val="en-US"/>
        </w:rPr>
        <w:t>We designed the course to run as a half day (3/4 hours</w:t>
      </w:r>
      <w:r w:rsidRPr="00584C70">
        <w:rPr>
          <w:lang w:val="en-US"/>
        </w:rPr>
        <w:t>) workshop delivered either in- house/company or in the TCoE training centre.</w:t>
      </w:r>
    </w:p>
    <w:p w14:paraId="2A148FD9" w14:textId="77777777" w:rsidR="00FB67F0" w:rsidRPr="00584C70" w:rsidRDefault="00FB67F0">
      <w:pPr>
        <w:pStyle w:val="BodyText"/>
        <w:rPr>
          <w:lang w:val="en-US"/>
        </w:rPr>
      </w:pPr>
    </w:p>
    <w:p w14:paraId="71DF393E" w14:textId="77777777" w:rsidR="00FB67F0" w:rsidRPr="00584C70" w:rsidRDefault="00584C70">
      <w:pPr>
        <w:pStyle w:val="Heading2"/>
        <w:rPr>
          <w:lang w:val="en-US"/>
        </w:rPr>
      </w:pPr>
      <w:r w:rsidRPr="00584C70">
        <w:rPr>
          <w:lang w:val="en-US"/>
        </w:rPr>
        <w:t>Target group:</w:t>
      </w:r>
    </w:p>
    <w:p w14:paraId="1BA3EF52" w14:textId="77777777" w:rsidR="00FB67F0" w:rsidRPr="00584C70" w:rsidRDefault="00FB67F0">
      <w:pPr>
        <w:pStyle w:val="BodyText"/>
        <w:rPr>
          <w:b/>
          <w:lang w:val="en-US"/>
        </w:rPr>
      </w:pPr>
    </w:p>
    <w:p w14:paraId="7B20D090" w14:textId="77777777" w:rsidR="00FB67F0" w:rsidRPr="00584C70" w:rsidRDefault="00584C70">
      <w:pPr>
        <w:pStyle w:val="BodyText"/>
        <w:ind w:left="220" w:right="504"/>
        <w:rPr>
          <w:lang w:val="en-US"/>
        </w:rPr>
      </w:pPr>
      <w:r w:rsidRPr="00584C70">
        <w:rPr>
          <w:lang w:val="en-US"/>
        </w:rPr>
        <w:t>Supervisory staff and senior managers from SME’s who are planning to or currently involved with apprenticeship training. Eventually (due to the nature of our Stan</w:t>
      </w:r>
      <w:r w:rsidRPr="00584C70">
        <w:rPr>
          <w:lang w:val="en-US"/>
        </w:rPr>
        <w:t>dard) all relevant staff in our member companies who want to work with the centre to train their apprentices will attend a training course workshop.</w:t>
      </w:r>
    </w:p>
    <w:p w14:paraId="34EE11DC" w14:textId="77777777" w:rsidR="00FB67F0" w:rsidRPr="00584C70" w:rsidRDefault="00FB67F0">
      <w:pPr>
        <w:pStyle w:val="BodyText"/>
        <w:rPr>
          <w:lang w:val="en-US"/>
        </w:rPr>
      </w:pPr>
    </w:p>
    <w:p w14:paraId="2C2FEDFA" w14:textId="77777777" w:rsidR="00FB67F0" w:rsidRPr="00584C70" w:rsidRDefault="00584C70">
      <w:pPr>
        <w:pStyle w:val="Heading2"/>
        <w:rPr>
          <w:lang w:val="en-US"/>
        </w:rPr>
      </w:pPr>
      <w:r w:rsidRPr="00584C70">
        <w:rPr>
          <w:lang w:val="en-US"/>
        </w:rPr>
        <w:t>Methodology:</w:t>
      </w:r>
    </w:p>
    <w:p w14:paraId="45C96D7B" w14:textId="77777777" w:rsidR="00FB67F0" w:rsidRPr="00584C70" w:rsidRDefault="00FB67F0">
      <w:pPr>
        <w:pStyle w:val="BodyText"/>
        <w:rPr>
          <w:b/>
          <w:lang w:val="en-US"/>
        </w:rPr>
      </w:pPr>
    </w:p>
    <w:p w14:paraId="5B79E378" w14:textId="77777777" w:rsidR="00FB67F0" w:rsidRPr="00584C70" w:rsidRDefault="00584C70">
      <w:pPr>
        <w:pStyle w:val="BodyText"/>
        <w:ind w:left="220" w:right="104"/>
        <w:rPr>
          <w:lang w:val="en-US"/>
        </w:rPr>
      </w:pPr>
      <w:r w:rsidRPr="00584C70">
        <w:rPr>
          <w:lang w:val="en-US"/>
        </w:rPr>
        <w:t>The workshop is now an interactive learning session based on the principles of knowledge transfer. The workshop includes active learning sessions – professional discussion – shared good practice – detailed course content and guidance – working through supp</w:t>
      </w:r>
      <w:r w:rsidRPr="00584C70">
        <w:rPr>
          <w:lang w:val="en-US"/>
        </w:rPr>
        <w:t>orting documentation and the successful completion of an ‘understanding’ quiz.</w:t>
      </w:r>
    </w:p>
    <w:p w14:paraId="6E185FFD" w14:textId="77777777" w:rsidR="00FB67F0" w:rsidRPr="00584C70" w:rsidRDefault="00FB67F0">
      <w:pPr>
        <w:pStyle w:val="BodyText"/>
        <w:spacing w:before="1"/>
        <w:rPr>
          <w:lang w:val="en-US"/>
        </w:rPr>
      </w:pPr>
    </w:p>
    <w:p w14:paraId="38274E3E" w14:textId="77777777" w:rsidR="00FB67F0" w:rsidRPr="00584C70" w:rsidRDefault="00584C70">
      <w:pPr>
        <w:pStyle w:val="BodyText"/>
        <w:ind w:left="220" w:right="145"/>
        <w:rPr>
          <w:lang w:val="en-US"/>
        </w:rPr>
      </w:pPr>
      <w:r w:rsidRPr="00584C70">
        <w:rPr>
          <w:lang w:val="en-US"/>
        </w:rPr>
        <w:t>To ensure that our own tutor/assessors were also aware of the development work that the Standard and the training workshops entailed we have also run a workshop showing the lea</w:t>
      </w:r>
      <w:r w:rsidRPr="00584C70">
        <w:rPr>
          <w:lang w:val="en-US"/>
        </w:rPr>
        <w:t>rning content and expectations of company staff as they work towards meeting our Standard and what expectations we now have of them as they develop better working relationships with company staff to support the development of the apprenticeship programmes.</w:t>
      </w:r>
    </w:p>
    <w:p w14:paraId="56F17890" w14:textId="77777777" w:rsidR="00FB67F0" w:rsidRPr="00584C70" w:rsidRDefault="00FB67F0">
      <w:pPr>
        <w:pStyle w:val="BodyText"/>
        <w:rPr>
          <w:lang w:val="en-US"/>
        </w:rPr>
      </w:pPr>
    </w:p>
    <w:p w14:paraId="08AB1691" w14:textId="77777777" w:rsidR="00FB67F0" w:rsidRPr="00584C70" w:rsidRDefault="00584C70">
      <w:pPr>
        <w:pStyle w:val="Heading2"/>
        <w:rPr>
          <w:lang w:val="en-US"/>
        </w:rPr>
      </w:pPr>
      <w:r w:rsidRPr="00584C70">
        <w:rPr>
          <w:lang w:val="en-US"/>
        </w:rPr>
        <w:t>Main findings and action points:</w:t>
      </w:r>
    </w:p>
    <w:p w14:paraId="268D5B85" w14:textId="77777777" w:rsidR="00FB67F0" w:rsidRPr="00584C70" w:rsidRDefault="00FB67F0">
      <w:pPr>
        <w:pStyle w:val="BodyText"/>
        <w:spacing w:before="11"/>
        <w:rPr>
          <w:b/>
          <w:sz w:val="23"/>
          <w:lang w:val="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FB67F0" w14:paraId="013287A0" w14:textId="77777777">
        <w:trPr>
          <w:trHeight w:val="552"/>
        </w:trPr>
        <w:tc>
          <w:tcPr>
            <w:tcW w:w="3080" w:type="dxa"/>
            <w:tcBorders>
              <w:left w:val="single" w:sz="6" w:space="0" w:color="000000"/>
            </w:tcBorders>
          </w:tcPr>
          <w:p w14:paraId="17FCC28E" w14:textId="77777777" w:rsidR="00FB67F0" w:rsidRDefault="00584C70">
            <w:pPr>
              <w:pStyle w:val="TableParagraph"/>
              <w:spacing w:line="270" w:lineRule="atLeast"/>
              <w:ind w:left="931" w:right="632" w:hanging="276"/>
              <w:rPr>
                <w:b/>
                <w:sz w:val="24"/>
              </w:rPr>
            </w:pPr>
            <w:r>
              <w:rPr>
                <w:b/>
                <w:sz w:val="24"/>
              </w:rPr>
              <w:t>Post Workshop Evaluation</w:t>
            </w:r>
          </w:p>
        </w:tc>
        <w:tc>
          <w:tcPr>
            <w:tcW w:w="3082" w:type="dxa"/>
          </w:tcPr>
          <w:p w14:paraId="56C06EC4" w14:textId="77777777" w:rsidR="00FB67F0" w:rsidRDefault="00584C70">
            <w:pPr>
              <w:pStyle w:val="TableParagraph"/>
              <w:ind w:left="734"/>
              <w:rPr>
                <w:b/>
                <w:sz w:val="24"/>
              </w:rPr>
            </w:pPr>
            <w:r>
              <w:rPr>
                <w:b/>
                <w:sz w:val="24"/>
              </w:rPr>
              <w:t xml:space="preserve">Main </w:t>
            </w:r>
            <w:proofErr w:type="spellStart"/>
            <w:r>
              <w:rPr>
                <w:b/>
                <w:sz w:val="24"/>
              </w:rPr>
              <w:t>Findings</w:t>
            </w:r>
            <w:proofErr w:type="spellEnd"/>
          </w:p>
        </w:tc>
        <w:tc>
          <w:tcPr>
            <w:tcW w:w="3082" w:type="dxa"/>
          </w:tcPr>
          <w:p w14:paraId="2F664359" w14:textId="77777777" w:rsidR="00FB67F0" w:rsidRDefault="00584C70">
            <w:pPr>
              <w:pStyle w:val="TableParagraph"/>
              <w:ind w:left="172"/>
              <w:rPr>
                <w:b/>
                <w:sz w:val="24"/>
              </w:rPr>
            </w:pPr>
            <w:proofErr w:type="spellStart"/>
            <w:r>
              <w:rPr>
                <w:b/>
                <w:sz w:val="24"/>
              </w:rPr>
              <w:t>Further</w:t>
            </w:r>
            <w:proofErr w:type="spellEnd"/>
            <w:r>
              <w:rPr>
                <w:b/>
                <w:sz w:val="24"/>
              </w:rPr>
              <w:t xml:space="preserve"> actions - impact</w:t>
            </w:r>
          </w:p>
        </w:tc>
      </w:tr>
      <w:tr w:rsidR="00FB67F0" w14:paraId="37BCDCF7" w14:textId="77777777">
        <w:trPr>
          <w:trHeight w:val="2109"/>
        </w:trPr>
        <w:tc>
          <w:tcPr>
            <w:tcW w:w="3080" w:type="dxa"/>
            <w:tcBorders>
              <w:left w:val="single" w:sz="6" w:space="0" w:color="000000"/>
            </w:tcBorders>
          </w:tcPr>
          <w:p w14:paraId="0A89B3E2" w14:textId="77777777" w:rsidR="00FB67F0" w:rsidRDefault="00FB67F0">
            <w:pPr>
              <w:pStyle w:val="TableParagraph"/>
              <w:ind w:left="0"/>
              <w:rPr>
                <w:b/>
              </w:rPr>
            </w:pPr>
          </w:p>
          <w:p w14:paraId="5FC6A5C4" w14:textId="77777777" w:rsidR="00FB67F0" w:rsidRDefault="00FB67F0">
            <w:pPr>
              <w:pStyle w:val="TableParagraph"/>
              <w:ind w:left="0"/>
              <w:rPr>
                <w:b/>
              </w:rPr>
            </w:pPr>
          </w:p>
          <w:p w14:paraId="62D22C2D" w14:textId="77777777" w:rsidR="00FB67F0" w:rsidRDefault="00FB67F0">
            <w:pPr>
              <w:pStyle w:val="TableParagraph"/>
              <w:ind w:left="0"/>
              <w:rPr>
                <w:b/>
              </w:rPr>
            </w:pPr>
          </w:p>
          <w:p w14:paraId="33F5A5F2" w14:textId="77777777" w:rsidR="00FB67F0" w:rsidRDefault="00FB67F0">
            <w:pPr>
              <w:pStyle w:val="TableParagraph"/>
              <w:ind w:left="0"/>
              <w:rPr>
                <w:b/>
              </w:rPr>
            </w:pPr>
          </w:p>
          <w:p w14:paraId="71EC0875" w14:textId="77777777" w:rsidR="00FB67F0" w:rsidRDefault="00584C70">
            <w:pPr>
              <w:pStyle w:val="TableParagraph"/>
              <w:spacing w:before="137"/>
              <w:ind w:left="105"/>
              <w:rPr>
                <w:sz w:val="20"/>
              </w:rPr>
            </w:pPr>
            <w:r>
              <w:rPr>
                <w:sz w:val="20"/>
              </w:rPr>
              <w:t>Course content</w:t>
            </w:r>
          </w:p>
        </w:tc>
        <w:tc>
          <w:tcPr>
            <w:tcW w:w="3082" w:type="dxa"/>
          </w:tcPr>
          <w:p w14:paraId="070D5EA7" w14:textId="77777777" w:rsidR="00FB67F0" w:rsidRPr="00584C70" w:rsidRDefault="00584C70">
            <w:pPr>
              <w:pStyle w:val="TableParagraph"/>
              <w:numPr>
                <w:ilvl w:val="0"/>
                <w:numId w:val="9"/>
              </w:numPr>
              <w:tabs>
                <w:tab w:val="left" w:pos="467"/>
                <w:tab w:val="left" w:pos="468"/>
              </w:tabs>
              <w:ind w:right="284"/>
              <w:rPr>
                <w:sz w:val="20"/>
                <w:lang w:val="en-US"/>
              </w:rPr>
            </w:pPr>
            <w:r w:rsidRPr="00584C70">
              <w:rPr>
                <w:sz w:val="20"/>
                <w:lang w:val="en-US"/>
              </w:rPr>
              <w:t xml:space="preserve">The early pilot course </w:t>
            </w:r>
            <w:r w:rsidRPr="00584C70">
              <w:rPr>
                <w:spacing w:val="-5"/>
                <w:sz w:val="20"/>
                <w:lang w:val="en-US"/>
              </w:rPr>
              <w:t xml:space="preserve">was </w:t>
            </w:r>
            <w:r w:rsidRPr="00584C70">
              <w:rPr>
                <w:sz w:val="20"/>
                <w:lang w:val="en-US"/>
              </w:rPr>
              <w:t>too focused on qualifications, funding and technical</w:t>
            </w:r>
            <w:r w:rsidRPr="00584C70">
              <w:rPr>
                <w:spacing w:val="-3"/>
                <w:sz w:val="20"/>
                <w:lang w:val="en-US"/>
              </w:rPr>
              <w:t xml:space="preserve"> </w:t>
            </w:r>
            <w:r w:rsidRPr="00584C70">
              <w:rPr>
                <w:sz w:val="20"/>
                <w:lang w:val="en-US"/>
              </w:rPr>
              <w:t>detail</w:t>
            </w:r>
          </w:p>
          <w:p w14:paraId="26F4E0BF" w14:textId="77777777" w:rsidR="00FB67F0" w:rsidRPr="00584C70" w:rsidRDefault="00584C70">
            <w:pPr>
              <w:pStyle w:val="TableParagraph"/>
              <w:numPr>
                <w:ilvl w:val="0"/>
                <w:numId w:val="9"/>
              </w:numPr>
              <w:tabs>
                <w:tab w:val="left" w:pos="467"/>
                <w:tab w:val="left" w:pos="468"/>
              </w:tabs>
              <w:ind w:right="193"/>
              <w:rPr>
                <w:sz w:val="20"/>
                <w:lang w:val="en-US"/>
              </w:rPr>
            </w:pPr>
            <w:r w:rsidRPr="00584C70">
              <w:rPr>
                <w:sz w:val="20"/>
                <w:lang w:val="en-US"/>
              </w:rPr>
              <w:t>The revised course is significantly different and provides excellent</w:t>
            </w:r>
            <w:r w:rsidRPr="00584C70">
              <w:rPr>
                <w:spacing w:val="-19"/>
                <w:sz w:val="20"/>
                <w:lang w:val="en-US"/>
              </w:rPr>
              <w:t xml:space="preserve"> </w:t>
            </w:r>
            <w:r w:rsidRPr="00584C70">
              <w:rPr>
                <w:sz w:val="20"/>
                <w:lang w:val="en-US"/>
              </w:rPr>
              <w:t>teaching and learning materials</w:t>
            </w:r>
            <w:r w:rsidRPr="00584C70">
              <w:rPr>
                <w:spacing w:val="-5"/>
                <w:sz w:val="20"/>
                <w:lang w:val="en-US"/>
              </w:rPr>
              <w:t xml:space="preserve"> </w:t>
            </w:r>
            <w:r w:rsidRPr="00584C70">
              <w:rPr>
                <w:sz w:val="20"/>
                <w:lang w:val="en-US"/>
              </w:rPr>
              <w:t>to</w:t>
            </w:r>
          </w:p>
          <w:p w14:paraId="1B5EBC15" w14:textId="77777777" w:rsidR="00FB67F0" w:rsidRDefault="00584C70">
            <w:pPr>
              <w:pStyle w:val="TableParagraph"/>
              <w:spacing w:line="220" w:lineRule="exact"/>
              <w:rPr>
                <w:sz w:val="20"/>
              </w:rPr>
            </w:pPr>
            <w:proofErr w:type="spellStart"/>
            <w:proofErr w:type="gramStart"/>
            <w:r>
              <w:rPr>
                <w:sz w:val="20"/>
              </w:rPr>
              <w:t>ensure</w:t>
            </w:r>
            <w:proofErr w:type="spellEnd"/>
            <w:proofErr w:type="gramEnd"/>
            <w:r>
              <w:rPr>
                <w:sz w:val="20"/>
              </w:rPr>
              <w:t xml:space="preserve"> the </w:t>
            </w:r>
            <w:proofErr w:type="spellStart"/>
            <w:r>
              <w:rPr>
                <w:sz w:val="20"/>
              </w:rPr>
              <w:t>aims</w:t>
            </w:r>
            <w:proofErr w:type="spellEnd"/>
            <w:r>
              <w:rPr>
                <w:sz w:val="20"/>
              </w:rPr>
              <w:t xml:space="preserve"> and</w:t>
            </w:r>
          </w:p>
        </w:tc>
        <w:tc>
          <w:tcPr>
            <w:tcW w:w="3082" w:type="dxa"/>
          </w:tcPr>
          <w:p w14:paraId="1C622A0D" w14:textId="77777777" w:rsidR="00FB67F0" w:rsidRPr="00584C70" w:rsidRDefault="00584C70">
            <w:pPr>
              <w:pStyle w:val="TableParagraph"/>
              <w:numPr>
                <w:ilvl w:val="0"/>
                <w:numId w:val="8"/>
              </w:numPr>
              <w:tabs>
                <w:tab w:val="left" w:pos="468"/>
              </w:tabs>
              <w:spacing w:before="2" w:line="237" w:lineRule="auto"/>
              <w:ind w:right="203"/>
              <w:jc w:val="both"/>
              <w:rPr>
                <w:sz w:val="20"/>
                <w:lang w:val="en-US"/>
              </w:rPr>
            </w:pPr>
            <w:r w:rsidRPr="00584C70">
              <w:rPr>
                <w:sz w:val="20"/>
                <w:lang w:val="en-US"/>
              </w:rPr>
              <w:t>Change the course</w:t>
            </w:r>
            <w:r w:rsidRPr="00584C70">
              <w:rPr>
                <w:spacing w:val="-19"/>
                <w:sz w:val="20"/>
                <w:lang w:val="en-US"/>
              </w:rPr>
              <w:t xml:space="preserve"> </w:t>
            </w:r>
            <w:r w:rsidRPr="00584C70">
              <w:rPr>
                <w:sz w:val="20"/>
                <w:lang w:val="en-US"/>
              </w:rPr>
              <w:t>content to make it more</w:t>
            </w:r>
            <w:r w:rsidRPr="00584C70">
              <w:rPr>
                <w:spacing w:val="-11"/>
                <w:sz w:val="20"/>
                <w:lang w:val="en-US"/>
              </w:rPr>
              <w:t xml:space="preserve"> </w:t>
            </w:r>
            <w:r w:rsidRPr="00584C70">
              <w:rPr>
                <w:sz w:val="20"/>
                <w:lang w:val="en-US"/>
              </w:rPr>
              <w:t>interactive, purposeful</w:t>
            </w:r>
          </w:p>
          <w:p w14:paraId="7CF405F1" w14:textId="77777777" w:rsidR="00FB67F0" w:rsidRPr="00584C70" w:rsidRDefault="00584C70">
            <w:pPr>
              <w:pStyle w:val="TableParagraph"/>
              <w:numPr>
                <w:ilvl w:val="0"/>
                <w:numId w:val="8"/>
              </w:numPr>
              <w:tabs>
                <w:tab w:val="left" w:pos="467"/>
                <w:tab w:val="left" w:pos="468"/>
              </w:tabs>
              <w:spacing w:before="5" w:line="237" w:lineRule="auto"/>
              <w:ind w:right="180"/>
              <w:rPr>
                <w:sz w:val="20"/>
                <w:lang w:val="en-US"/>
              </w:rPr>
            </w:pPr>
            <w:r w:rsidRPr="00584C70">
              <w:rPr>
                <w:sz w:val="20"/>
                <w:lang w:val="en-US"/>
              </w:rPr>
              <w:t>Provide a training pack for each person with</w:t>
            </w:r>
            <w:r w:rsidRPr="00584C70">
              <w:rPr>
                <w:spacing w:val="-18"/>
                <w:sz w:val="20"/>
                <w:lang w:val="en-US"/>
              </w:rPr>
              <w:t xml:space="preserve"> </w:t>
            </w:r>
            <w:r w:rsidRPr="00584C70">
              <w:rPr>
                <w:sz w:val="20"/>
                <w:lang w:val="en-US"/>
              </w:rPr>
              <w:t>examples of all the course</w:t>
            </w:r>
            <w:r w:rsidRPr="00584C70">
              <w:rPr>
                <w:spacing w:val="-6"/>
                <w:sz w:val="20"/>
                <w:lang w:val="en-US"/>
              </w:rPr>
              <w:t xml:space="preserve"> </w:t>
            </w:r>
            <w:r w:rsidRPr="00584C70">
              <w:rPr>
                <w:sz w:val="20"/>
                <w:lang w:val="en-US"/>
              </w:rPr>
              <w:t>content</w:t>
            </w:r>
          </w:p>
          <w:p w14:paraId="3894EADC" w14:textId="77777777" w:rsidR="00FB67F0" w:rsidRPr="00584C70" w:rsidRDefault="00584C70">
            <w:pPr>
              <w:pStyle w:val="TableParagraph"/>
              <w:numPr>
                <w:ilvl w:val="0"/>
                <w:numId w:val="8"/>
              </w:numPr>
              <w:tabs>
                <w:tab w:val="left" w:pos="467"/>
                <w:tab w:val="left" w:pos="468"/>
              </w:tabs>
              <w:spacing w:before="8" w:line="235" w:lineRule="auto"/>
              <w:ind w:right="193"/>
              <w:rPr>
                <w:sz w:val="20"/>
                <w:lang w:val="en-US"/>
              </w:rPr>
            </w:pPr>
            <w:r w:rsidRPr="00584C70">
              <w:rPr>
                <w:sz w:val="20"/>
                <w:lang w:val="en-US"/>
              </w:rPr>
              <w:t>Provide all the course content electronically for</w:t>
            </w:r>
            <w:r w:rsidRPr="00584C70">
              <w:rPr>
                <w:spacing w:val="-10"/>
                <w:sz w:val="20"/>
                <w:lang w:val="en-US"/>
              </w:rPr>
              <w:t xml:space="preserve"> </w:t>
            </w:r>
            <w:r w:rsidRPr="00584C70">
              <w:rPr>
                <w:spacing w:val="-5"/>
                <w:sz w:val="20"/>
                <w:lang w:val="en-US"/>
              </w:rPr>
              <w:t>all</w:t>
            </w:r>
          </w:p>
          <w:p w14:paraId="4402BA96" w14:textId="77777777" w:rsidR="00FB67F0" w:rsidRDefault="00584C70">
            <w:pPr>
              <w:pStyle w:val="TableParagraph"/>
              <w:spacing w:before="2" w:line="211" w:lineRule="exact"/>
              <w:rPr>
                <w:sz w:val="20"/>
              </w:rPr>
            </w:pPr>
            <w:proofErr w:type="spellStart"/>
            <w:proofErr w:type="gramStart"/>
            <w:r>
              <w:rPr>
                <w:sz w:val="20"/>
              </w:rPr>
              <w:t>attendees</w:t>
            </w:r>
            <w:proofErr w:type="spellEnd"/>
            <w:proofErr w:type="gramEnd"/>
          </w:p>
        </w:tc>
      </w:tr>
    </w:tbl>
    <w:p w14:paraId="6375CCB7" w14:textId="77777777" w:rsidR="00FB67F0" w:rsidRDefault="00FB67F0">
      <w:pPr>
        <w:spacing w:line="211" w:lineRule="exact"/>
        <w:rPr>
          <w:sz w:val="20"/>
        </w:rPr>
        <w:sectPr w:rsidR="00FB67F0">
          <w:pgSz w:w="11910" w:h="16840"/>
          <w:pgMar w:top="1660" w:right="780" w:bottom="280" w:left="1220" w:header="835" w:footer="0" w:gutter="0"/>
          <w:cols w:space="720"/>
        </w:sectPr>
      </w:pPr>
    </w:p>
    <w:p w14:paraId="393B7248" w14:textId="77777777" w:rsidR="00FB67F0" w:rsidRDefault="00FB67F0">
      <w:pPr>
        <w:pStyle w:val="BodyText"/>
        <w:rPr>
          <w:rFonts w:ascii="Times New Roman"/>
          <w:sz w:val="20"/>
        </w:rPr>
      </w:pPr>
    </w:p>
    <w:p w14:paraId="389BF9EA" w14:textId="77777777" w:rsidR="00FB67F0" w:rsidRDefault="00FB67F0">
      <w:pPr>
        <w:pStyle w:val="BodyText"/>
        <w:spacing w:before="7" w:after="1"/>
        <w:rPr>
          <w:rFonts w:ascii="Times New Roman"/>
          <w:sz w:val="21"/>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FB67F0" w14:paraId="585BDDFD" w14:textId="77777777">
        <w:trPr>
          <w:trHeight w:val="460"/>
        </w:trPr>
        <w:tc>
          <w:tcPr>
            <w:tcW w:w="3080" w:type="dxa"/>
            <w:tcBorders>
              <w:left w:val="single" w:sz="6" w:space="0" w:color="000000"/>
            </w:tcBorders>
          </w:tcPr>
          <w:p w14:paraId="52CF63F8" w14:textId="77777777" w:rsidR="00FB67F0" w:rsidRDefault="00FB67F0">
            <w:pPr>
              <w:pStyle w:val="TableParagraph"/>
              <w:ind w:left="0"/>
              <w:rPr>
                <w:rFonts w:ascii="Times New Roman"/>
                <w:sz w:val="18"/>
              </w:rPr>
            </w:pPr>
          </w:p>
        </w:tc>
        <w:tc>
          <w:tcPr>
            <w:tcW w:w="3082" w:type="dxa"/>
          </w:tcPr>
          <w:p w14:paraId="793AF263" w14:textId="77777777" w:rsidR="00FB67F0" w:rsidRPr="00584C70" w:rsidRDefault="00584C70">
            <w:pPr>
              <w:pStyle w:val="TableParagraph"/>
              <w:spacing w:before="3" w:line="230" w:lineRule="exact"/>
              <w:ind w:right="416"/>
              <w:rPr>
                <w:sz w:val="20"/>
                <w:lang w:val="en-US"/>
              </w:rPr>
            </w:pPr>
            <w:r w:rsidRPr="00584C70">
              <w:rPr>
                <w:sz w:val="20"/>
                <w:lang w:val="en-US"/>
              </w:rPr>
              <w:t>objectives of the programme are fully met</w:t>
            </w:r>
          </w:p>
        </w:tc>
        <w:tc>
          <w:tcPr>
            <w:tcW w:w="3082" w:type="dxa"/>
          </w:tcPr>
          <w:p w14:paraId="6571C33D" w14:textId="77777777" w:rsidR="00FB67F0" w:rsidRDefault="00584C70">
            <w:pPr>
              <w:pStyle w:val="TableParagraph"/>
              <w:ind w:left="108"/>
              <w:rPr>
                <w:rFonts w:ascii="Symbol" w:hAnsi="Symbol"/>
                <w:sz w:val="20"/>
              </w:rPr>
            </w:pPr>
            <w:r>
              <w:rPr>
                <w:rFonts w:ascii="Symbol" w:hAnsi="Symbol"/>
                <w:w w:val="99"/>
                <w:sz w:val="20"/>
              </w:rPr>
              <w:t></w:t>
            </w:r>
          </w:p>
        </w:tc>
      </w:tr>
      <w:tr w:rsidR="00FB67F0" w:rsidRPr="00584C70" w14:paraId="509C44F2" w14:textId="77777777">
        <w:trPr>
          <w:trHeight w:val="2540"/>
        </w:trPr>
        <w:tc>
          <w:tcPr>
            <w:tcW w:w="3080" w:type="dxa"/>
            <w:tcBorders>
              <w:left w:val="single" w:sz="6" w:space="0" w:color="000000"/>
            </w:tcBorders>
          </w:tcPr>
          <w:p w14:paraId="57602327" w14:textId="77777777" w:rsidR="00FB67F0" w:rsidRDefault="00FB67F0">
            <w:pPr>
              <w:pStyle w:val="TableParagraph"/>
              <w:ind w:left="0"/>
              <w:rPr>
                <w:rFonts w:ascii="Times New Roman"/>
              </w:rPr>
            </w:pPr>
          </w:p>
          <w:p w14:paraId="1E316CC1" w14:textId="77777777" w:rsidR="00FB67F0" w:rsidRDefault="00FB67F0">
            <w:pPr>
              <w:pStyle w:val="TableParagraph"/>
              <w:spacing w:before="9"/>
              <w:ind w:left="0"/>
              <w:rPr>
                <w:rFonts w:ascii="Times New Roman"/>
                <w:sz w:val="17"/>
              </w:rPr>
            </w:pPr>
          </w:p>
          <w:p w14:paraId="6925FCEE" w14:textId="77777777" w:rsidR="00FB67F0" w:rsidRDefault="00584C70">
            <w:pPr>
              <w:pStyle w:val="TableParagraph"/>
              <w:ind w:left="105"/>
              <w:rPr>
                <w:sz w:val="20"/>
              </w:rPr>
            </w:pPr>
            <w:r>
              <w:rPr>
                <w:sz w:val="20"/>
              </w:rPr>
              <w:t>Duration of course</w:t>
            </w:r>
          </w:p>
        </w:tc>
        <w:tc>
          <w:tcPr>
            <w:tcW w:w="3082" w:type="dxa"/>
          </w:tcPr>
          <w:p w14:paraId="716527F9" w14:textId="77777777" w:rsidR="00FB67F0" w:rsidRPr="00584C70" w:rsidRDefault="00584C70">
            <w:pPr>
              <w:pStyle w:val="TableParagraph"/>
              <w:numPr>
                <w:ilvl w:val="0"/>
                <w:numId w:val="7"/>
              </w:numPr>
              <w:tabs>
                <w:tab w:val="left" w:pos="467"/>
                <w:tab w:val="left" w:pos="468"/>
              </w:tabs>
              <w:ind w:right="115"/>
              <w:rPr>
                <w:sz w:val="20"/>
                <w:lang w:val="en-US"/>
              </w:rPr>
            </w:pPr>
            <w:r w:rsidRPr="00584C70">
              <w:rPr>
                <w:sz w:val="20"/>
                <w:lang w:val="en-US"/>
              </w:rPr>
              <w:t xml:space="preserve">The workshops are designed to be a half day and following feedback </w:t>
            </w:r>
            <w:r w:rsidRPr="00584C70">
              <w:rPr>
                <w:spacing w:val="-4"/>
                <w:sz w:val="20"/>
                <w:lang w:val="en-US"/>
              </w:rPr>
              <w:t xml:space="preserve">from </w:t>
            </w:r>
            <w:r w:rsidRPr="00584C70">
              <w:rPr>
                <w:sz w:val="20"/>
                <w:lang w:val="en-US"/>
              </w:rPr>
              <w:t>the pilots we have established this as the minimum requirements to ensure the learning content is covered and there is sufficient time for professional discussion</w:t>
            </w:r>
            <w:r w:rsidRPr="00584C70">
              <w:rPr>
                <w:spacing w:val="-7"/>
                <w:sz w:val="20"/>
                <w:lang w:val="en-US"/>
              </w:rPr>
              <w:t xml:space="preserve"> </w:t>
            </w:r>
            <w:r w:rsidRPr="00584C70">
              <w:rPr>
                <w:sz w:val="20"/>
                <w:lang w:val="en-US"/>
              </w:rPr>
              <w:t>and</w:t>
            </w:r>
          </w:p>
          <w:p w14:paraId="50BB82C7" w14:textId="77777777" w:rsidR="00FB67F0" w:rsidRDefault="00584C70">
            <w:pPr>
              <w:pStyle w:val="TableParagraph"/>
              <w:spacing w:line="208" w:lineRule="exact"/>
              <w:rPr>
                <w:sz w:val="20"/>
              </w:rPr>
            </w:pPr>
            <w:proofErr w:type="spellStart"/>
            <w:proofErr w:type="gramStart"/>
            <w:r>
              <w:rPr>
                <w:sz w:val="20"/>
              </w:rPr>
              <w:t>shared</w:t>
            </w:r>
            <w:proofErr w:type="spellEnd"/>
            <w:proofErr w:type="gramEnd"/>
            <w:r>
              <w:rPr>
                <w:sz w:val="20"/>
              </w:rPr>
              <w:t xml:space="preserve"> good pract</w:t>
            </w:r>
            <w:r>
              <w:rPr>
                <w:sz w:val="20"/>
              </w:rPr>
              <w:t>ice</w:t>
            </w:r>
          </w:p>
        </w:tc>
        <w:tc>
          <w:tcPr>
            <w:tcW w:w="3082" w:type="dxa"/>
          </w:tcPr>
          <w:p w14:paraId="4494E7EE" w14:textId="77777777" w:rsidR="00FB67F0" w:rsidRPr="00584C70" w:rsidRDefault="00584C70">
            <w:pPr>
              <w:pStyle w:val="TableParagraph"/>
              <w:numPr>
                <w:ilvl w:val="0"/>
                <w:numId w:val="6"/>
              </w:numPr>
              <w:tabs>
                <w:tab w:val="left" w:pos="467"/>
                <w:tab w:val="left" w:pos="468"/>
              </w:tabs>
              <w:spacing w:line="237" w:lineRule="auto"/>
              <w:ind w:right="102"/>
              <w:rPr>
                <w:sz w:val="20"/>
                <w:lang w:val="en-US"/>
              </w:rPr>
            </w:pPr>
            <w:r w:rsidRPr="00584C70">
              <w:rPr>
                <w:sz w:val="20"/>
                <w:lang w:val="en-US"/>
              </w:rPr>
              <w:t xml:space="preserve">Half day workshop/course </w:t>
            </w:r>
            <w:r w:rsidRPr="00584C70">
              <w:rPr>
                <w:spacing w:val="-8"/>
                <w:sz w:val="20"/>
                <w:lang w:val="en-US"/>
              </w:rPr>
              <w:t xml:space="preserve">is </w:t>
            </w:r>
            <w:r w:rsidRPr="00584C70">
              <w:rPr>
                <w:sz w:val="20"/>
                <w:lang w:val="en-US"/>
              </w:rPr>
              <w:t>now the minimum (3/4 hours)</w:t>
            </w:r>
          </w:p>
          <w:p w14:paraId="1F9274EC" w14:textId="77777777" w:rsidR="00FB67F0" w:rsidRPr="00584C70" w:rsidRDefault="00584C70">
            <w:pPr>
              <w:pStyle w:val="TableParagraph"/>
              <w:numPr>
                <w:ilvl w:val="0"/>
                <w:numId w:val="6"/>
              </w:numPr>
              <w:tabs>
                <w:tab w:val="left" w:pos="467"/>
                <w:tab w:val="left" w:pos="468"/>
              </w:tabs>
              <w:spacing w:before="3"/>
              <w:ind w:right="124"/>
              <w:rPr>
                <w:sz w:val="20"/>
                <w:lang w:val="en-US"/>
              </w:rPr>
            </w:pPr>
            <w:r w:rsidRPr="00584C70">
              <w:rPr>
                <w:sz w:val="20"/>
                <w:lang w:val="en-US"/>
              </w:rPr>
              <w:t xml:space="preserve">If a company has more </w:t>
            </w:r>
            <w:r w:rsidRPr="00584C70">
              <w:rPr>
                <w:spacing w:val="-4"/>
                <w:sz w:val="20"/>
                <w:lang w:val="en-US"/>
              </w:rPr>
              <w:t xml:space="preserve">than </w:t>
            </w:r>
            <w:r w:rsidRPr="00584C70">
              <w:rPr>
                <w:sz w:val="20"/>
                <w:lang w:val="en-US"/>
              </w:rPr>
              <w:t>4/5 staff who need training, we run the course in- company</w:t>
            </w:r>
          </w:p>
        </w:tc>
      </w:tr>
      <w:tr w:rsidR="00FB67F0" w:rsidRPr="00584C70" w14:paraId="3A54E84E" w14:textId="77777777">
        <w:trPr>
          <w:trHeight w:val="4654"/>
        </w:trPr>
        <w:tc>
          <w:tcPr>
            <w:tcW w:w="3080" w:type="dxa"/>
            <w:tcBorders>
              <w:left w:val="single" w:sz="6" w:space="0" w:color="000000"/>
            </w:tcBorders>
          </w:tcPr>
          <w:p w14:paraId="160DCF22" w14:textId="77777777" w:rsidR="00FB67F0" w:rsidRPr="00584C70" w:rsidRDefault="00FB67F0">
            <w:pPr>
              <w:pStyle w:val="TableParagraph"/>
              <w:ind w:left="0"/>
              <w:rPr>
                <w:rFonts w:ascii="Times New Roman"/>
                <w:lang w:val="en-US"/>
              </w:rPr>
            </w:pPr>
          </w:p>
          <w:p w14:paraId="2AD00F50" w14:textId="77777777" w:rsidR="00FB67F0" w:rsidRPr="00584C70" w:rsidRDefault="00FB67F0">
            <w:pPr>
              <w:pStyle w:val="TableParagraph"/>
              <w:ind w:left="0"/>
              <w:rPr>
                <w:rFonts w:ascii="Times New Roman"/>
                <w:lang w:val="en-US"/>
              </w:rPr>
            </w:pPr>
          </w:p>
          <w:p w14:paraId="0AE8403D" w14:textId="77777777" w:rsidR="00FB67F0" w:rsidRPr="00584C70" w:rsidRDefault="00FB67F0">
            <w:pPr>
              <w:pStyle w:val="TableParagraph"/>
              <w:ind w:left="0"/>
              <w:rPr>
                <w:rFonts w:ascii="Times New Roman"/>
                <w:lang w:val="en-US"/>
              </w:rPr>
            </w:pPr>
          </w:p>
          <w:p w14:paraId="0AF52547" w14:textId="77777777" w:rsidR="00FB67F0" w:rsidRPr="00584C70" w:rsidRDefault="00FB67F0">
            <w:pPr>
              <w:pStyle w:val="TableParagraph"/>
              <w:ind w:left="0"/>
              <w:rPr>
                <w:rFonts w:ascii="Times New Roman"/>
                <w:lang w:val="en-US"/>
              </w:rPr>
            </w:pPr>
          </w:p>
          <w:p w14:paraId="79A3C259" w14:textId="77777777" w:rsidR="00FB67F0" w:rsidRPr="00584C70" w:rsidRDefault="00FB67F0">
            <w:pPr>
              <w:pStyle w:val="TableParagraph"/>
              <w:ind w:left="0"/>
              <w:rPr>
                <w:rFonts w:ascii="Times New Roman"/>
                <w:lang w:val="en-US"/>
              </w:rPr>
            </w:pPr>
          </w:p>
          <w:p w14:paraId="1A63BAF5" w14:textId="77777777" w:rsidR="00FB67F0" w:rsidRPr="00584C70" w:rsidRDefault="00FB67F0">
            <w:pPr>
              <w:pStyle w:val="TableParagraph"/>
              <w:ind w:left="0"/>
              <w:rPr>
                <w:rFonts w:ascii="Times New Roman"/>
                <w:lang w:val="en-US"/>
              </w:rPr>
            </w:pPr>
          </w:p>
          <w:p w14:paraId="7F080EC2" w14:textId="77777777" w:rsidR="00FB67F0" w:rsidRPr="00584C70" w:rsidRDefault="00FB67F0">
            <w:pPr>
              <w:pStyle w:val="TableParagraph"/>
              <w:ind w:left="0"/>
              <w:rPr>
                <w:rFonts w:ascii="Times New Roman"/>
                <w:lang w:val="en-US"/>
              </w:rPr>
            </w:pPr>
          </w:p>
          <w:p w14:paraId="732B2CCC" w14:textId="77777777" w:rsidR="00FB67F0" w:rsidRPr="00584C70" w:rsidRDefault="00FB67F0">
            <w:pPr>
              <w:pStyle w:val="TableParagraph"/>
              <w:spacing w:before="10"/>
              <w:ind w:left="0"/>
              <w:rPr>
                <w:rFonts w:ascii="Times New Roman"/>
                <w:sz w:val="25"/>
                <w:lang w:val="en-US"/>
              </w:rPr>
            </w:pPr>
          </w:p>
          <w:p w14:paraId="5A6285EB" w14:textId="77777777" w:rsidR="00FB67F0" w:rsidRDefault="00584C70">
            <w:pPr>
              <w:pStyle w:val="TableParagraph"/>
              <w:ind w:left="105"/>
              <w:rPr>
                <w:sz w:val="20"/>
              </w:rPr>
            </w:pPr>
            <w:proofErr w:type="spellStart"/>
            <w:r>
              <w:rPr>
                <w:sz w:val="20"/>
              </w:rPr>
              <w:t>Methodology</w:t>
            </w:r>
            <w:proofErr w:type="spellEnd"/>
          </w:p>
        </w:tc>
        <w:tc>
          <w:tcPr>
            <w:tcW w:w="3082" w:type="dxa"/>
          </w:tcPr>
          <w:p w14:paraId="10B8734C" w14:textId="77777777" w:rsidR="00FB67F0" w:rsidRPr="00584C70" w:rsidRDefault="00584C70">
            <w:pPr>
              <w:pStyle w:val="TableParagraph"/>
              <w:numPr>
                <w:ilvl w:val="0"/>
                <w:numId w:val="5"/>
              </w:numPr>
              <w:tabs>
                <w:tab w:val="left" w:pos="467"/>
                <w:tab w:val="left" w:pos="468"/>
              </w:tabs>
              <w:ind w:right="115"/>
              <w:rPr>
                <w:sz w:val="20"/>
                <w:lang w:val="en-US"/>
              </w:rPr>
            </w:pPr>
            <w:r w:rsidRPr="00584C70">
              <w:rPr>
                <w:spacing w:val="3"/>
                <w:sz w:val="20"/>
                <w:lang w:val="en-US"/>
              </w:rPr>
              <w:t xml:space="preserve">We </w:t>
            </w:r>
            <w:r w:rsidRPr="00584C70">
              <w:rPr>
                <w:sz w:val="20"/>
                <w:lang w:val="en-US"/>
              </w:rPr>
              <w:t>changed the course around following the 1</w:t>
            </w:r>
            <w:r w:rsidRPr="00584C70">
              <w:rPr>
                <w:position w:val="6"/>
                <w:sz w:val="13"/>
                <w:lang w:val="en-US"/>
              </w:rPr>
              <w:t xml:space="preserve">st </w:t>
            </w:r>
            <w:r w:rsidRPr="00584C70">
              <w:rPr>
                <w:sz w:val="20"/>
                <w:lang w:val="en-US"/>
              </w:rPr>
              <w:t xml:space="preserve">two workshops to ensure that the attendees were </w:t>
            </w:r>
            <w:r w:rsidRPr="00584C70">
              <w:rPr>
                <w:spacing w:val="-3"/>
                <w:sz w:val="20"/>
                <w:lang w:val="en-US"/>
              </w:rPr>
              <w:t xml:space="preserve">involved </w:t>
            </w:r>
            <w:r w:rsidRPr="00584C70">
              <w:rPr>
                <w:sz w:val="20"/>
                <w:lang w:val="en-US"/>
              </w:rPr>
              <w:t>more</w:t>
            </w:r>
          </w:p>
          <w:p w14:paraId="0F2BE5CE" w14:textId="77777777" w:rsidR="00FB67F0" w:rsidRPr="00584C70" w:rsidRDefault="00584C70">
            <w:pPr>
              <w:pStyle w:val="TableParagraph"/>
              <w:numPr>
                <w:ilvl w:val="0"/>
                <w:numId w:val="5"/>
              </w:numPr>
              <w:tabs>
                <w:tab w:val="left" w:pos="467"/>
                <w:tab w:val="left" w:pos="468"/>
              </w:tabs>
              <w:ind w:right="146"/>
              <w:rPr>
                <w:sz w:val="20"/>
                <w:lang w:val="en-US"/>
              </w:rPr>
            </w:pPr>
            <w:r w:rsidRPr="00584C70">
              <w:rPr>
                <w:spacing w:val="3"/>
                <w:sz w:val="20"/>
                <w:lang w:val="en-US"/>
              </w:rPr>
              <w:t xml:space="preserve">We </w:t>
            </w:r>
            <w:r w:rsidRPr="00584C70">
              <w:rPr>
                <w:sz w:val="20"/>
                <w:lang w:val="en-US"/>
              </w:rPr>
              <w:t xml:space="preserve">introduced active learning session and interactive discussion </w:t>
            </w:r>
            <w:r w:rsidRPr="00584C70">
              <w:rPr>
                <w:spacing w:val="-4"/>
                <w:sz w:val="20"/>
                <w:lang w:val="en-US"/>
              </w:rPr>
              <w:t xml:space="preserve">about </w:t>
            </w:r>
            <w:r w:rsidRPr="00584C70">
              <w:rPr>
                <w:sz w:val="20"/>
                <w:lang w:val="en-US"/>
              </w:rPr>
              <w:t>professional</w:t>
            </w:r>
            <w:r w:rsidRPr="00584C70">
              <w:rPr>
                <w:spacing w:val="-1"/>
                <w:sz w:val="20"/>
                <w:lang w:val="en-US"/>
              </w:rPr>
              <w:t xml:space="preserve"> </w:t>
            </w:r>
            <w:r w:rsidRPr="00584C70">
              <w:rPr>
                <w:sz w:val="20"/>
                <w:lang w:val="en-US"/>
              </w:rPr>
              <w:t>practice</w:t>
            </w:r>
          </w:p>
          <w:p w14:paraId="221BD658" w14:textId="77777777" w:rsidR="00FB67F0" w:rsidRPr="00584C70" w:rsidRDefault="00584C70">
            <w:pPr>
              <w:pStyle w:val="TableParagraph"/>
              <w:numPr>
                <w:ilvl w:val="0"/>
                <w:numId w:val="5"/>
              </w:numPr>
              <w:tabs>
                <w:tab w:val="left" w:pos="467"/>
                <w:tab w:val="left" w:pos="468"/>
              </w:tabs>
              <w:ind w:right="123"/>
              <w:rPr>
                <w:sz w:val="20"/>
                <w:lang w:val="en-US"/>
              </w:rPr>
            </w:pPr>
            <w:r w:rsidRPr="00584C70">
              <w:rPr>
                <w:spacing w:val="3"/>
                <w:sz w:val="20"/>
                <w:lang w:val="en-US"/>
              </w:rPr>
              <w:t xml:space="preserve">We </w:t>
            </w:r>
            <w:r w:rsidRPr="00584C70">
              <w:rPr>
                <w:sz w:val="20"/>
                <w:lang w:val="en-US"/>
              </w:rPr>
              <w:t>also introduced a session where attendees could work through the monitoring and company learning p</w:t>
            </w:r>
            <w:r w:rsidRPr="00584C70">
              <w:rPr>
                <w:sz w:val="20"/>
                <w:lang w:val="en-US"/>
              </w:rPr>
              <w:t xml:space="preserve">lan templates </w:t>
            </w:r>
            <w:r w:rsidRPr="00584C70">
              <w:rPr>
                <w:spacing w:val="-5"/>
                <w:sz w:val="20"/>
                <w:lang w:val="en-US"/>
              </w:rPr>
              <w:t xml:space="preserve">with </w:t>
            </w:r>
            <w:r w:rsidRPr="00584C70">
              <w:rPr>
                <w:sz w:val="20"/>
                <w:lang w:val="en-US"/>
              </w:rPr>
              <w:t>support from the course tutors</w:t>
            </w:r>
          </w:p>
          <w:p w14:paraId="20FAC4E3" w14:textId="77777777" w:rsidR="00FB67F0" w:rsidRPr="00584C70" w:rsidRDefault="00584C70">
            <w:pPr>
              <w:pStyle w:val="TableParagraph"/>
              <w:numPr>
                <w:ilvl w:val="0"/>
                <w:numId w:val="5"/>
              </w:numPr>
              <w:tabs>
                <w:tab w:val="left" w:pos="467"/>
                <w:tab w:val="left" w:pos="468"/>
              </w:tabs>
              <w:spacing w:line="237" w:lineRule="auto"/>
              <w:ind w:right="160"/>
              <w:rPr>
                <w:sz w:val="20"/>
                <w:lang w:val="en-US"/>
              </w:rPr>
            </w:pPr>
            <w:r w:rsidRPr="00584C70">
              <w:rPr>
                <w:spacing w:val="3"/>
                <w:sz w:val="20"/>
                <w:lang w:val="en-US"/>
              </w:rPr>
              <w:t xml:space="preserve">We </w:t>
            </w:r>
            <w:r w:rsidRPr="00584C70">
              <w:rPr>
                <w:sz w:val="20"/>
                <w:lang w:val="en-US"/>
              </w:rPr>
              <w:t>also introduced an end of session ‘quiz’ that questioned the key</w:t>
            </w:r>
            <w:r w:rsidRPr="00584C70">
              <w:rPr>
                <w:spacing w:val="-13"/>
                <w:sz w:val="20"/>
                <w:lang w:val="en-US"/>
              </w:rPr>
              <w:t xml:space="preserve"> </w:t>
            </w:r>
            <w:r w:rsidRPr="00584C70">
              <w:rPr>
                <w:sz w:val="20"/>
                <w:lang w:val="en-US"/>
              </w:rPr>
              <w:t>learning</w:t>
            </w:r>
          </w:p>
          <w:p w14:paraId="4F6006EA" w14:textId="77777777" w:rsidR="00FB67F0" w:rsidRPr="00584C70" w:rsidRDefault="00584C70">
            <w:pPr>
              <w:pStyle w:val="TableParagraph"/>
              <w:spacing w:before="1" w:line="211" w:lineRule="exact"/>
              <w:rPr>
                <w:sz w:val="20"/>
                <w:lang w:val="en-US"/>
              </w:rPr>
            </w:pPr>
            <w:r w:rsidRPr="00584C70">
              <w:rPr>
                <w:sz w:val="20"/>
                <w:lang w:val="en-US"/>
              </w:rPr>
              <w:t>points (aims) for the session</w:t>
            </w:r>
          </w:p>
        </w:tc>
        <w:tc>
          <w:tcPr>
            <w:tcW w:w="3082" w:type="dxa"/>
          </w:tcPr>
          <w:p w14:paraId="31F61FAB" w14:textId="77777777" w:rsidR="00FB67F0" w:rsidRPr="00584C70" w:rsidRDefault="00584C70">
            <w:pPr>
              <w:pStyle w:val="TableParagraph"/>
              <w:numPr>
                <w:ilvl w:val="0"/>
                <w:numId w:val="4"/>
              </w:numPr>
              <w:tabs>
                <w:tab w:val="left" w:pos="467"/>
                <w:tab w:val="left" w:pos="468"/>
              </w:tabs>
              <w:ind w:right="216"/>
              <w:rPr>
                <w:sz w:val="20"/>
                <w:lang w:val="en-US"/>
              </w:rPr>
            </w:pPr>
            <w:r w:rsidRPr="00584C70">
              <w:rPr>
                <w:sz w:val="20"/>
                <w:lang w:val="en-US"/>
              </w:rPr>
              <w:t>Following the revisions,</w:t>
            </w:r>
            <w:r w:rsidRPr="00584C70">
              <w:rPr>
                <w:spacing w:val="-11"/>
                <w:sz w:val="20"/>
                <w:lang w:val="en-US"/>
              </w:rPr>
              <w:t xml:space="preserve"> </w:t>
            </w:r>
            <w:r w:rsidRPr="00584C70">
              <w:rPr>
                <w:sz w:val="20"/>
                <w:lang w:val="en-US"/>
              </w:rPr>
              <w:t>we now have a pack of course material both paper based and provided</w:t>
            </w:r>
            <w:r w:rsidRPr="00584C70">
              <w:rPr>
                <w:spacing w:val="-5"/>
                <w:sz w:val="20"/>
                <w:lang w:val="en-US"/>
              </w:rPr>
              <w:t xml:space="preserve"> </w:t>
            </w:r>
            <w:r w:rsidRPr="00584C70">
              <w:rPr>
                <w:sz w:val="20"/>
                <w:lang w:val="en-US"/>
              </w:rPr>
              <w:t>electronically</w:t>
            </w:r>
          </w:p>
          <w:p w14:paraId="4A29A2BC" w14:textId="77777777" w:rsidR="00FB67F0" w:rsidRPr="00584C70" w:rsidRDefault="00584C70">
            <w:pPr>
              <w:pStyle w:val="TableParagraph"/>
              <w:numPr>
                <w:ilvl w:val="0"/>
                <w:numId w:val="4"/>
              </w:numPr>
              <w:tabs>
                <w:tab w:val="left" w:pos="467"/>
                <w:tab w:val="left" w:pos="468"/>
              </w:tabs>
              <w:ind w:right="125"/>
              <w:rPr>
                <w:sz w:val="20"/>
                <w:lang w:val="en-US"/>
              </w:rPr>
            </w:pPr>
            <w:r w:rsidRPr="00584C70">
              <w:rPr>
                <w:spacing w:val="3"/>
                <w:sz w:val="20"/>
                <w:lang w:val="en-US"/>
              </w:rPr>
              <w:t xml:space="preserve">We </w:t>
            </w:r>
            <w:r w:rsidRPr="00584C70">
              <w:rPr>
                <w:sz w:val="20"/>
                <w:lang w:val="en-US"/>
              </w:rPr>
              <w:t>have an interesting and interactive</w:t>
            </w:r>
            <w:r w:rsidRPr="00584C70">
              <w:rPr>
                <w:spacing w:val="-15"/>
                <w:sz w:val="20"/>
                <w:lang w:val="en-US"/>
              </w:rPr>
              <w:t xml:space="preserve"> </w:t>
            </w:r>
            <w:r w:rsidRPr="00584C70">
              <w:rPr>
                <w:sz w:val="20"/>
                <w:lang w:val="en-US"/>
              </w:rPr>
              <w:t>workshop/course that is supportive and developmental</w:t>
            </w:r>
          </w:p>
        </w:tc>
      </w:tr>
      <w:tr w:rsidR="00FB67F0" w14:paraId="7ABEB486" w14:textId="77777777">
        <w:trPr>
          <w:trHeight w:val="4411"/>
        </w:trPr>
        <w:tc>
          <w:tcPr>
            <w:tcW w:w="3080" w:type="dxa"/>
            <w:tcBorders>
              <w:left w:val="single" w:sz="6" w:space="0" w:color="000000"/>
            </w:tcBorders>
          </w:tcPr>
          <w:p w14:paraId="6660C24A" w14:textId="77777777" w:rsidR="00FB67F0" w:rsidRPr="00584C70" w:rsidRDefault="00FB67F0">
            <w:pPr>
              <w:pStyle w:val="TableParagraph"/>
              <w:ind w:left="0"/>
              <w:rPr>
                <w:rFonts w:ascii="Times New Roman"/>
                <w:lang w:val="en-US"/>
              </w:rPr>
            </w:pPr>
          </w:p>
          <w:p w14:paraId="290A7570" w14:textId="77777777" w:rsidR="00FB67F0" w:rsidRPr="00584C70" w:rsidRDefault="00FB67F0">
            <w:pPr>
              <w:pStyle w:val="TableParagraph"/>
              <w:ind w:left="0"/>
              <w:rPr>
                <w:rFonts w:ascii="Times New Roman"/>
                <w:lang w:val="en-US"/>
              </w:rPr>
            </w:pPr>
          </w:p>
          <w:p w14:paraId="11481A63" w14:textId="77777777" w:rsidR="00FB67F0" w:rsidRPr="00584C70" w:rsidRDefault="00FB67F0">
            <w:pPr>
              <w:pStyle w:val="TableParagraph"/>
              <w:ind w:left="0"/>
              <w:rPr>
                <w:rFonts w:ascii="Times New Roman"/>
                <w:lang w:val="en-US"/>
              </w:rPr>
            </w:pPr>
          </w:p>
          <w:p w14:paraId="1629137F" w14:textId="77777777" w:rsidR="00FB67F0" w:rsidRPr="00584C70" w:rsidRDefault="00FB67F0">
            <w:pPr>
              <w:pStyle w:val="TableParagraph"/>
              <w:ind w:left="0"/>
              <w:rPr>
                <w:rFonts w:ascii="Times New Roman"/>
                <w:lang w:val="en-US"/>
              </w:rPr>
            </w:pPr>
          </w:p>
          <w:p w14:paraId="40DDA636" w14:textId="77777777" w:rsidR="00FB67F0" w:rsidRPr="00584C70" w:rsidRDefault="00FB67F0">
            <w:pPr>
              <w:pStyle w:val="TableParagraph"/>
              <w:spacing w:before="11"/>
              <w:ind w:left="0"/>
              <w:rPr>
                <w:rFonts w:ascii="Times New Roman"/>
                <w:sz w:val="31"/>
                <w:lang w:val="en-US"/>
              </w:rPr>
            </w:pPr>
          </w:p>
          <w:p w14:paraId="123E2C81" w14:textId="77777777" w:rsidR="00FB67F0" w:rsidRPr="00584C70" w:rsidRDefault="00584C70">
            <w:pPr>
              <w:pStyle w:val="TableParagraph"/>
              <w:ind w:left="105" w:right="785"/>
              <w:rPr>
                <w:sz w:val="20"/>
                <w:lang w:val="en-US"/>
              </w:rPr>
            </w:pPr>
            <w:r w:rsidRPr="00584C70">
              <w:rPr>
                <w:sz w:val="20"/>
                <w:lang w:val="en-US"/>
              </w:rPr>
              <w:t>Improved levels of understanding about the</w:t>
            </w:r>
          </w:p>
          <w:p w14:paraId="763DFDE4" w14:textId="77777777" w:rsidR="00FB67F0" w:rsidRDefault="00584C70">
            <w:pPr>
              <w:pStyle w:val="TableParagraph"/>
              <w:numPr>
                <w:ilvl w:val="0"/>
                <w:numId w:val="3"/>
              </w:numPr>
              <w:tabs>
                <w:tab w:val="left" w:pos="876"/>
                <w:tab w:val="left" w:pos="877"/>
              </w:tabs>
              <w:spacing w:line="228" w:lineRule="exact"/>
              <w:rPr>
                <w:sz w:val="20"/>
              </w:rPr>
            </w:pPr>
            <w:proofErr w:type="spellStart"/>
            <w:proofErr w:type="gramStart"/>
            <w:r>
              <w:rPr>
                <w:sz w:val="20"/>
              </w:rPr>
              <w:t>aims</w:t>
            </w:r>
            <w:proofErr w:type="spellEnd"/>
            <w:proofErr w:type="gramEnd"/>
            <w:r>
              <w:rPr>
                <w:sz w:val="20"/>
              </w:rPr>
              <w:t xml:space="preserve"> of the</w:t>
            </w:r>
            <w:r>
              <w:rPr>
                <w:spacing w:val="-3"/>
                <w:sz w:val="20"/>
              </w:rPr>
              <w:t xml:space="preserve"> </w:t>
            </w:r>
            <w:r>
              <w:rPr>
                <w:sz w:val="20"/>
              </w:rPr>
              <w:t>Standard</w:t>
            </w:r>
          </w:p>
          <w:p w14:paraId="43421A66" w14:textId="77777777" w:rsidR="00FB67F0" w:rsidRDefault="00584C70">
            <w:pPr>
              <w:pStyle w:val="TableParagraph"/>
              <w:numPr>
                <w:ilvl w:val="0"/>
                <w:numId w:val="3"/>
              </w:numPr>
              <w:tabs>
                <w:tab w:val="left" w:pos="876"/>
                <w:tab w:val="left" w:pos="877"/>
              </w:tabs>
              <w:ind w:right="667"/>
              <w:rPr>
                <w:sz w:val="20"/>
              </w:rPr>
            </w:pPr>
            <w:proofErr w:type="gramStart"/>
            <w:r>
              <w:rPr>
                <w:sz w:val="20"/>
              </w:rPr>
              <w:t>the</w:t>
            </w:r>
            <w:proofErr w:type="gramEnd"/>
            <w:r>
              <w:rPr>
                <w:spacing w:val="-14"/>
                <w:sz w:val="20"/>
              </w:rPr>
              <w:t xml:space="preserve"> </w:t>
            </w:r>
            <w:proofErr w:type="spellStart"/>
            <w:r>
              <w:rPr>
                <w:sz w:val="20"/>
              </w:rPr>
              <w:t>commitments</w:t>
            </w:r>
            <w:proofErr w:type="spellEnd"/>
            <w:r>
              <w:rPr>
                <w:sz w:val="20"/>
              </w:rPr>
              <w:t xml:space="preserve"> </w:t>
            </w:r>
            <w:proofErr w:type="spellStart"/>
            <w:r>
              <w:rPr>
                <w:sz w:val="20"/>
              </w:rPr>
              <w:t>required</w:t>
            </w:r>
            <w:proofErr w:type="spellEnd"/>
          </w:p>
          <w:p w14:paraId="59FB9D96" w14:textId="77777777" w:rsidR="00FB67F0" w:rsidRPr="00584C70" w:rsidRDefault="00584C70">
            <w:pPr>
              <w:pStyle w:val="TableParagraph"/>
              <w:numPr>
                <w:ilvl w:val="0"/>
                <w:numId w:val="3"/>
              </w:numPr>
              <w:tabs>
                <w:tab w:val="left" w:pos="876"/>
                <w:tab w:val="left" w:pos="877"/>
              </w:tabs>
              <w:spacing w:before="1"/>
              <w:ind w:right="178"/>
              <w:rPr>
                <w:sz w:val="20"/>
                <w:lang w:val="en-US"/>
              </w:rPr>
            </w:pPr>
            <w:r w:rsidRPr="00584C70">
              <w:rPr>
                <w:sz w:val="20"/>
                <w:lang w:val="en-US"/>
              </w:rPr>
              <w:t>the role of all</w:t>
            </w:r>
            <w:r w:rsidRPr="00584C70">
              <w:rPr>
                <w:spacing w:val="-19"/>
                <w:sz w:val="20"/>
                <w:lang w:val="en-US"/>
              </w:rPr>
              <w:t xml:space="preserve"> </w:t>
            </w:r>
            <w:r w:rsidRPr="00584C70">
              <w:rPr>
                <w:sz w:val="20"/>
                <w:lang w:val="en-US"/>
              </w:rPr>
              <w:t>company staff in the apprenticeship programme</w:t>
            </w:r>
          </w:p>
        </w:tc>
        <w:tc>
          <w:tcPr>
            <w:tcW w:w="3082" w:type="dxa"/>
          </w:tcPr>
          <w:p w14:paraId="24D957DD" w14:textId="77777777" w:rsidR="00FB67F0" w:rsidRPr="00584C70" w:rsidRDefault="00584C70">
            <w:pPr>
              <w:pStyle w:val="TableParagraph"/>
              <w:numPr>
                <w:ilvl w:val="0"/>
                <w:numId w:val="2"/>
              </w:numPr>
              <w:tabs>
                <w:tab w:val="left" w:pos="467"/>
                <w:tab w:val="left" w:pos="468"/>
              </w:tabs>
              <w:ind w:right="103"/>
              <w:rPr>
                <w:sz w:val="20"/>
                <w:lang w:val="en-US"/>
              </w:rPr>
            </w:pPr>
            <w:r w:rsidRPr="00584C70">
              <w:rPr>
                <w:sz w:val="20"/>
                <w:lang w:val="en-US"/>
              </w:rPr>
              <w:t xml:space="preserve">Feedback from the workshop course - the completed self-assessment and the end of course quiz demonstrates a high level </w:t>
            </w:r>
            <w:r w:rsidRPr="00584C70">
              <w:rPr>
                <w:spacing w:val="-8"/>
                <w:sz w:val="20"/>
                <w:lang w:val="en-US"/>
              </w:rPr>
              <w:t xml:space="preserve">of </w:t>
            </w:r>
            <w:r w:rsidRPr="00584C70">
              <w:rPr>
                <w:sz w:val="20"/>
                <w:lang w:val="en-US"/>
              </w:rPr>
              <w:t>awareness and understanding about the aims of the</w:t>
            </w:r>
            <w:r w:rsidRPr="00584C70">
              <w:rPr>
                <w:spacing w:val="-2"/>
                <w:sz w:val="20"/>
                <w:lang w:val="en-US"/>
              </w:rPr>
              <w:t xml:space="preserve"> </w:t>
            </w:r>
            <w:r w:rsidRPr="00584C70">
              <w:rPr>
                <w:sz w:val="20"/>
                <w:lang w:val="en-US"/>
              </w:rPr>
              <w:t>Standard</w:t>
            </w:r>
          </w:p>
        </w:tc>
        <w:tc>
          <w:tcPr>
            <w:tcW w:w="3082" w:type="dxa"/>
          </w:tcPr>
          <w:p w14:paraId="410C80FE" w14:textId="77777777" w:rsidR="00FB67F0" w:rsidRPr="00584C70" w:rsidRDefault="00584C70">
            <w:pPr>
              <w:pStyle w:val="TableParagraph"/>
              <w:numPr>
                <w:ilvl w:val="0"/>
                <w:numId w:val="1"/>
              </w:numPr>
              <w:tabs>
                <w:tab w:val="left" w:pos="467"/>
                <w:tab w:val="left" w:pos="468"/>
              </w:tabs>
              <w:ind w:right="178"/>
              <w:rPr>
                <w:sz w:val="20"/>
                <w:lang w:val="en-US"/>
              </w:rPr>
            </w:pPr>
            <w:r w:rsidRPr="00584C70">
              <w:rPr>
                <w:spacing w:val="3"/>
                <w:sz w:val="20"/>
                <w:lang w:val="en-US"/>
              </w:rPr>
              <w:t xml:space="preserve">We </w:t>
            </w:r>
            <w:r w:rsidRPr="00584C70">
              <w:rPr>
                <w:sz w:val="20"/>
                <w:lang w:val="en-US"/>
              </w:rPr>
              <w:t>also undertake a follow up ‘Inspection’ of every company about 3/4 weeks</w:t>
            </w:r>
            <w:r w:rsidRPr="00584C70">
              <w:rPr>
                <w:sz w:val="20"/>
                <w:lang w:val="en-US"/>
              </w:rPr>
              <w:t xml:space="preserve"> after the workshop – we require the company to complete and return their completed self-assessment against the</w:t>
            </w:r>
            <w:r w:rsidRPr="00584C70">
              <w:rPr>
                <w:spacing w:val="-4"/>
                <w:sz w:val="20"/>
                <w:lang w:val="en-US"/>
              </w:rPr>
              <w:t xml:space="preserve"> </w:t>
            </w:r>
            <w:r w:rsidRPr="00584C70">
              <w:rPr>
                <w:sz w:val="20"/>
                <w:lang w:val="en-US"/>
              </w:rPr>
              <w:t>Standard</w:t>
            </w:r>
          </w:p>
          <w:p w14:paraId="17BD6399" w14:textId="77777777" w:rsidR="00FB67F0" w:rsidRPr="00584C70" w:rsidRDefault="00584C70">
            <w:pPr>
              <w:pStyle w:val="TableParagraph"/>
              <w:numPr>
                <w:ilvl w:val="0"/>
                <w:numId w:val="1"/>
              </w:numPr>
              <w:tabs>
                <w:tab w:val="left" w:pos="467"/>
                <w:tab w:val="left" w:pos="468"/>
              </w:tabs>
              <w:ind w:right="203"/>
              <w:rPr>
                <w:sz w:val="20"/>
                <w:lang w:val="en-US"/>
              </w:rPr>
            </w:pPr>
            <w:r w:rsidRPr="00584C70">
              <w:rPr>
                <w:sz w:val="20"/>
                <w:lang w:val="en-US"/>
              </w:rPr>
              <w:t xml:space="preserve">During the inspection we also require a completed company learning plan </w:t>
            </w:r>
            <w:r w:rsidRPr="00584C70">
              <w:rPr>
                <w:spacing w:val="-5"/>
                <w:sz w:val="20"/>
                <w:lang w:val="en-US"/>
              </w:rPr>
              <w:t xml:space="preserve">and </w:t>
            </w:r>
            <w:r w:rsidRPr="00584C70">
              <w:rPr>
                <w:sz w:val="20"/>
                <w:lang w:val="en-US"/>
              </w:rPr>
              <w:t>a copy of a supervisor’s apprentice progress monitoring</w:t>
            </w:r>
            <w:r w:rsidRPr="00584C70">
              <w:rPr>
                <w:spacing w:val="-2"/>
                <w:sz w:val="20"/>
                <w:lang w:val="en-US"/>
              </w:rPr>
              <w:t xml:space="preserve"> </w:t>
            </w:r>
            <w:r w:rsidRPr="00584C70">
              <w:rPr>
                <w:sz w:val="20"/>
                <w:lang w:val="en-US"/>
              </w:rPr>
              <w:t>rep</w:t>
            </w:r>
            <w:r w:rsidRPr="00584C70">
              <w:rPr>
                <w:sz w:val="20"/>
                <w:lang w:val="en-US"/>
              </w:rPr>
              <w:t>ort</w:t>
            </w:r>
          </w:p>
          <w:p w14:paraId="57A29775" w14:textId="77777777" w:rsidR="00FB67F0" w:rsidRPr="00584C70" w:rsidRDefault="00584C70">
            <w:pPr>
              <w:pStyle w:val="TableParagraph"/>
              <w:numPr>
                <w:ilvl w:val="0"/>
                <w:numId w:val="1"/>
              </w:numPr>
              <w:tabs>
                <w:tab w:val="left" w:pos="467"/>
                <w:tab w:val="left" w:pos="468"/>
              </w:tabs>
              <w:ind w:right="159"/>
              <w:rPr>
                <w:sz w:val="20"/>
                <w:lang w:val="en-US"/>
              </w:rPr>
            </w:pPr>
            <w:r w:rsidRPr="00584C70">
              <w:rPr>
                <w:sz w:val="20"/>
                <w:lang w:val="en-US"/>
              </w:rPr>
              <w:t xml:space="preserve">Only when we have inspected the quality of this evidence do we register </w:t>
            </w:r>
            <w:r w:rsidRPr="00584C70">
              <w:rPr>
                <w:spacing w:val="-4"/>
                <w:sz w:val="20"/>
                <w:lang w:val="en-US"/>
              </w:rPr>
              <w:t xml:space="preserve">the </w:t>
            </w:r>
            <w:r w:rsidRPr="00584C70">
              <w:rPr>
                <w:sz w:val="20"/>
                <w:lang w:val="en-US"/>
              </w:rPr>
              <w:t>company as meeting</w:t>
            </w:r>
            <w:r w:rsidRPr="00584C70">
              <w:rPr>
                <w:spacing w:val="-5"/>
                <w:sz w:val="20"/>
                <w:lang w:val="en-US"/>
              </w:rPr>
              <w:t xml:space="preserve"> </w:t>
            </w:r>
            <w:r w:rsidRPr="00584C70">
              <w:rPr>
                <w:sz w:val="20"/>
                <w:lang w:val="en-US"/>
              </w:rPr>
              <w:t>the</w:t>
            </w:r>
          </w:p>
          <w:p w14:paraId="13994A29" w14:textId="77777777" w:rsidR="00FB67F0" w:rsidRDefault="00584C70">
            <w:pPr>
              <w:pStyle w:val="TableParagraph"/>
              <w:spacing w:line="208" w:lineRule="exact"/>
              <w:rPr>
                <w:sz w:val="20"/>
              </w:rPr>
            </w:pPr>
            <w:r>
              <w:rPr>
                <w:sz w:val="20"/>
              </w:rPr>
              <w:t>Standard</w:t>
            </w:r>
          </w:p>
        </w:tc>
      </w:tr>
    </w:tbl>
    <w:p w14:paraId="01206A46" w14:textId="77777777" w:rsidR="00000000" w:rsidRDefault="00584C70"/>
    <w:sectPr w:rsidR="00000000">
      <w:pgSz w:w="11910" w:h="16840"/>
      <w:pgMar w:top="1660" w:right="780" w:bottom="280" w:left="1220" w:header="8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E28D3" w14:textId="77777777" w:rsidR="00000000" w:rsidRDefault="00584C70">
      <w:r>
        <w:separator/>
      </w:r>
    </w:p>
  </w:endnote>
  <w:endnote w:type="continuationSeparator" w:id="0">
    <w:p w14:paraId="515E3F49" w14:textId="77777777" w:rsidR="00000000" w:rsidRDefault="0058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A1CF6" w14:textId="77777777" w:rsidR="00584C70" w:rsidRDefault="00584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D70D0" w14:textId="6C707E02" w:rsidR="00584C70" w:rsidRPr="00584C70" w:rsidRDefault="00584C70" w:rsidP="00584C70">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BF6A3" w14:textId="77777777" w:rsidR="00584C70" w:rsidRDefault="00584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9C0FE" w14:textId="77777777" w:rsidR="00000000" w:rsidRDefault="00584C70">
      <w:r>
        <w:separator/>
      </w:r>
    </w:p>
  </w:footnote>
  <w:footnote w:type="continuationSeparator" w:id="0">
    <w:p w14:paraId="71651BF0" w14:textId="77777777" w:rsidR="00000000" w:rsidRDefault="00584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07952" w14:textId="77777777" w:rsidR="00584C70" w:rsidRDefault="00584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585E" w14:textId="692786EB" w:rsidR="00FB67F0" w:rsidRPr="00584C70" w:rsidRDefault="00584C70" w:rsidP="00584C70">
    <w:pPr>
      <w:pStyle w:val="Header"/>
      <w:rPr>
        <w:b/>
        <w:lang w:val="en-US"/>
      </w:rPr>
    </w:pPr>
    <w:r>
      <w:rPr>
        <w:noProof/>
      </w:rPr>
      <w:drawing>
        <wp:anchor distT="0" distB="0" distL="114300" distR="114300" simplePos="0" relativeHeight="251660288" behindDoc="1" locked="0" layoutInCell="1" allowOverlap="1" wp14:anchorId="3DF5DFD5" wp14:editId="1C98BF87">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59264" behindDoc="0" locked="0" layoutInCell="1" allowOverlap="1" wp14:anchorId="2AF86D05" wp14:editId="177B1D87">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9288D2C" wp14:editId="53BCB59D">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79FBF" w14:textId="77777777" w:rsidR="00584C70" w:rsidRDefault="00584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905A1"/>
    <w:multiLevelType w:val="hybridMultilevel"/>
    <w:tmpl w:val="61DA56BC"/>
    <w:lvl w:ilvl="0" w:tplc="DF70900E">
      <w:numFmt w:val="bullet"/>
      <w:lvlText w:val=""/>
      <w:lvlJc w:val="left"/>
      <w:pPr>
        <w:ind w:left="468" w:hanging="360"/>
      </w:pPr>
      <w:rPr>
        <w:rFonts w:ascii="Symbol" w:eastAsia="Symbol" w:hAnsi="Symbol" w:cs="Symbol" w:hint="default"/>
        <w:w w:val="99"/>
        <w:sz w:val="20"/>
        <w:szCs w:val="20"/>
        <w:lang w:val="fr-BE" w:eastAsia="fr-BE" w:bidi="fr-BE"/>
      </w:rPr>
    </w:lvl>
    <w:lvl w:ilvl="1" w:tplc="FDA4081C">
      <w:numFmt w:val="bullet"/>
      <w:lvlText w:val="•"/>
      <w:lvlJc w:val="left"/>
      <w:pPr>
        <w:ind w:left="721" w:hanging="360"/>
      </w:pPr>
      <w:rPr>
        <w:rFonts w:hint="default"/>
        <w:lang w:val="fr-BE" w:eastAsia="fr-BE" w:bidi="fr-BE"/>
      </w:rPr>
    </w:lvl>
    <w:lvl w:ilvl="2" w:tplc="95E63B14">
      <w:numFmt w:val="bullet"/>
      <w:lvlText w:val="•"/>
      <w:lvlJc w:val="left"/>
      <w:pPr>
        <w:ind w:left="982" w:hanging="360"/>
      </w:pPr>
      <w:rPr>
        <w:rFonts w:hint="default"/>
        <w:lang w:val="fr-BE" w:eastAsia="fr-BE" w:bidi="fr-BE"/>
      </w:rPr>
    </w:lvl>
    <w:lvl w:ilvl="3" w:tplc="F904DBB8">
      <w:numFmt w:val="bullet"/>
      <w:lvlText w:val="•"/>
      <w:lvlJc w:val="left"/>
      <w:pPr>
        <w:ind w:left="1243" w:hanging="360"/>
      </w:pPr>
      <w:rPr>
        <w:rFonts w:hint="default"/>
        <w:lang w:val="fr-BE" w:eastAsia="fr-BE" w:bidi="fr-BE"/>
      </w:rPr>
    </w:lvl>
    <w:lvl w:ilvl="4" w:tplc="E242AE48">
      <w:numFmt w:val="bullet"/>
      <w:lvlText w:val="•"/>
      <w:lvlJc w:val="left"/>
      <w:pPr>
        <w:ind w:left="1504" w:hanging="360"/>
      </w:pPr>
      <w:rPr>
        <w:rFonts w:hint="default"/>
        <w:lang w:val="fr-BE" w:eastAsia="fr-BE" w:bidi="fr-BE"/>
      </w:rPr>
    </w:lvl>
    <w:lvl w:ilvl="5" w:tplc="9D486B34">
      <w:numFmt w:val="bullet"/>
      <w:lvlText w:val="•"/>
      <w:lvlJc w:val="left"/>
      <w:pPr>
        <w:ind w:left="1766" w:hanging="360"/>
      </w:pPr>
      <w:rPr>
        <w:rFonts w:hint="default"/>
        <w:lang w:val="fr-BE" w:eastAsia="fr-BE" w:bidi="fr-BE"/>
      </w:rPr>
    </w:lvl>
    <w:lvl w:ilvl="6" w:tplc="3CC2559C">
      <w:numFmt w:val="bullet"/>
      <w:lvlText w:val="•"/>
      <w:lvlJc w:val="left"/>
      <w:pPr>
        <w:ind w:left="2027" w:hanging="360"/>
      </w:pPr>
      <w:rPr>
        <w:rFonts w:hint="default"/>
        <w:lang w:val="fr-BE" w:eastAsia="fr-BE" w:bidi="fr-BE"/>
      </w:rPr>
    </w:lvl>
    <w:lvl w:ilvl="7" w:tplc="BF3ACC3A">
      <w:numFmt w:val="bullet"/>
      <w:lvlText w:val="•"/>
      <w:lvlJc w:val="left"/>
      <w:pPr>
        <w:ind w:left="2288" w:hanging="360"/>
      </w:pPr>
      <w:rPr>
        <w:rFonts w:hint="default"/>
        <w:lang w:val="fr-BE" w:eastAsia="fr-BE" w:bidi="fr-BE"/>
      </w:rPr>
    </w:lvl>
    <w:lvl w:ilvl="8" w:tplc="88324A66">
      <w:numFmt w:val="bullet"/>
      <w:lvlText w:val="•"/>
      <w:lvlJc w:val="left"/>
      <w:pPr>
        <w:ind w:left="2549" w:hanging="360"/>
      </w:pPr>
      <w:rPr>
        <w:rFonts w:hint="default"/>
        <w:lang w:val="fr-BE" w:eastAsia="fr-BE" w:bidi="fr-BE"/>
      </w:rPr>
    </w:lvl>
  </w:abstractNum>
  <w:abstractNum w:abstractNumId="1" w15:restartNumberingAfterBreak="0">
    <w:nsid w:val="0BF15B79"/>
    <w:multiLevelType w:val="hybridMultilevel"/>
    <w:tmpl w:val="145EDCFE"/>
    <w:lvl w:ilvl="0" w:tplc="BFD4E2BC">
      <w:numFmt w:val="bullet"/>
      <w:lvlText w:val=""/>
      <w:lvlJc w:val="left"/>
      <w:pPr>
        <w:ind w:left="468" w:hanging="360"/>
      </w:pPr>
      <w:rPr>
        <w:rFonts w:ascii="Symbol" w:eastAsia="Symbol" w:hAnsi="Symbol" w:cs="Symbol" w:hint="default"/>
        <w:w w:val="99"/>
        <w:sz w:val="20"/>
        <w:szCs w:val="20"/>
        <w:lang w:val="fr-BE" w:eastAsia="fr-BE" w:bidi="fr-BE"/>
      </w:rPr>
    </w:lvl>
    <w:lvl w:ilvl="1" w:tplc="D3562AB8">
      <w:numFmt w:val="bullet"/>
      <w:lvlText w:val="•"/>
      <w:lvlJc w:val="left"/>
      <w:pPr>
        <w:ind w:left="721" w:hanging="360"/>
      </w:pPr>
      <w:rPr>
        <w:rFonts w:hint="default"/>
        <w:lang w:val="fr-BE" w:eastAsia="fr-BE" w:bidi="fr-BE"/>
      </w:rPr>
    </w:lvl>
    <w:lvl w:ilvl="2" w:tplc="2EF84814">
      <w:numFmt w:val="bullet"/>
      <w:lvlText w:val="•"/>
      <w:lvlJc w:val="left"/>
      <w:pPr>
        <w:ind w:left="982" w:hanging="360"/>
      </w:pPr>
      <w:rPr>
        <w:rFonts w:hint="default"/>
        <w:lang w:val="fr-BE" w:eastAsia="fr-BE" w:bidi="fr-BE"/>
      </w:rPr>
    </w:lvl>
    <w:lvl w:ilvl="3" w:tplc="87A8B594">
      <w:numFmt w:val="bullet"/>
      <w:lvlText w:val="•"/>
      <w:lvlJc w:val="left"/>
      <w:pPr>
        <w:ind w:left="1243" w:hanging="360"/>
      </w:pPr>
      <w:rPr>
        <w:rFonts w:hint="default"/>
        <w:lang w:val="fr-BE" w:eastAsia="fr-BE" w:bidi="fr-BE"/>
      </w:rPr>
    </w:lvl>
    <w:lvl w:ilvl="4" w:tplc="9D264B6A">
      <w:numFmt w:val="bullet"/>
      <w:lvlText w:val="•"/>
      <w:lvlJc w:val="left"/>
      <w:pPr>
        <w:ind w:left="1504" w:hanging="360"/>
      </w:pPr>
      <w:rPr>
        <w:rFonts w:hint="default"/>
        <w:lang w:val="fr-BE" w:eastAsia="fr-BE" w:bidi="fr-BE"/>
      </w:rPr>
    </w:lvl>
    <w:lvl w:ilvl="5" w:tplc="B9A44B88">
      <w:numFmt w:val="bullet"/>
      <w:lvlText w:val="•"/>
      <w:lvlJc w:val="left"/>
      <w:pPr>
        <w:ind w:left="1766" w:hanging="360"/>
      </w:pPr>
      <w:rPr>
        <w:rFonts w:hint="default"/>
        <w:lang w:val="fr-BE" w:eastAsia="fr-BE" w:bidi="fr-BE"/>
      </w:rPr>
    </w:lvl>
    <w:lvl w:ilvl="6" w:tplc="20E8B32E">
      <w:numFmt w:val="bullet"/>
      <w:lvlText w:val="•"/>
      <w:lvlJc w:val="left"/>
      <w:pPr>
        <w:ind w:left="2027" w:hanging="360"/>
      </w:pPr>
      <w:rPr>
        <w:rFonts w:hint="default"/>
        <w:lang w:val="fr-BE" w:eastAsia="fr-BE" w:bidi="fr-BE"/>
      </w:rPr>
    </w:lvl>
    <w:lvl w:ilvl="7" w:tplc="7090DCC4">
      <w:numFmt w:val="bullet"/>
      <w:lvlText w:val="•"/>
      <w:lvlJc w:val="left"/>
      <w:pPr>
        <w:ind w:left="2288" w:hanging="360"/>
      </w:pPr>
      <w:rPr>
        <w:rFonts w:hint="default"/>
        <w:lang w:val="fr-BE" w:eastAsia="fr-BE" w:bidi="fr-BE"/>
      </w:rPr>
    </w:lvl>
    <w:lvl w:ilvl="8" w:tplc="06FC51E2">
      <w:numFmt w:val="bullet"/>
      <w:lvlText w:val="•"/>
      <w:lvlJc w:val="left"/>
      <w:pPr>
        <w:ind w:left="2549" w:hanging="360"/>
      </w:pPr>
      <w:rPr>
        <w:rFonts w:hint="default"/>
        <w:lang w:val="fr-BE" w:eastAsia="fr-BE" w:bidi="fr-BE"/>
      </w:rPr>
    </w:lvl>
  </w:abstractNum>
  <w:abstractNum w:abstractNumId="2" w15:restartNumberingAfterBreak="0">
    <w:nsid w:val="117A2EDA"/>
    <w:multiLevelType w:val="hybridMultilevel"/>
    <w:tmpl w:val="1D467D46"/>
    <w:lvl w:ilvl="0" w:tplc="598E05DA">
      <w:numFmt w:val="bullet"/>
      <w:lvlText w:val=""/>
      <w:lvlJc w:val="left"/>
      <w:pPr>
        <w:ind w:left="468" w:hanging="360"/>
      </w:pPr>
      <w:rPr>
        <w:rFonts w:ascii="Symbol" w:eastAsia="Symbol" w:hAnsi="Symbol" w:cs="Symbol" w:hint="default"/>
        <w:w w:val="99"/>
        <w:sz w:val="20"/>
        <w:szCs w:val="20"/>
        <w:lang w:val="fr-BE" w:eastAsia="fr-BE" w:bidi="fr-BE"/>
      </w:rPr>
    </w:lvl>
    <w:lvl w:ilvl="1" w:tplc="B900D7EE">
      <w:numFmt w:val="bullet"/>
      <w:lvlText w:val="•"/>
      <w:lvlJc w:val="left"/>
      <w:pPr>
        <w:ind w:left="721" w:hanging="360"/>
      </w:pPr>
      <w:rPr>
        <w:rFonts w:hint="default"/>
        <w:lang w:val="fr-BE" w:eastAsia="fr-BE" w:bidi="fr-BE"/>
      </w:rPr>
    </w:lvl>
    <w:lvl w:ilvl="2" w:tplc="65DE4E02">
      <w:numFmt w:val="bullet"/>
      <w:lvlText w:val="•"/>
      <w:lvlJc w:val="left"/>
      <w:pPr>
        <w:ind w:left="982" w:hanging="360"/>
      </w:pPr>
      <w:rPr>
        <w:rFonts w:hint="default"/>
        <w:lang w:val="fr-BE" w:eastAsia="fr-BE" w:bidi="fr-BE"/>
      </w:rPr>
    </w:lvl>
    <w:lvl w:ilvl="3" w:tplc="1062F8B8">
      <w:numFmt w:val="bullet"/>
      <w:lvlText w:val="•"/>
      <w:lvlJc w:val="left"/>
      <w:pPr>
        <w:ind w:left="1243" w:hanging="360"/>
      </w:pPr>
      <w:rPr>
        <w:rFonts w:hint="default"/>
        <w:lang w:val="fr-BE" w:eastAsia="fr-BE" w:bidi="fr-BE"/>
      </w:rPr>
    </w:lvl>
    <w:lvl w:ilvl="4" w:tplc="3B48A83E">
      <w:numFmt w:val="bullet"/>
      <w:lvlText w:val="•"/>
      <w:lvlJc w:val="left"/>
      <w:pPr>
        <w:ind w:left="1504" w:hanging="360"/>
      </w:pPr>
      <w:rPr>
        <w:rFonts w:hint="default"/>
        <w:lang w:val="fr-BE" w:eastAsia="fr-BE" w:bidi="fr-BE"/>
      </w:rPr>
    </w:lvl>
    <w:lvl w:ilvl="5" w:tplc="D708CC0E">
      <w:numFmt w:val="bullet"/>
      <w:lvlText w:val="•"/>
      <w:lvlJc w:val="left"/>
      <w:pPr>
        <w:ind w:left="1766" w:hanging="360"/>
      </w:pPr>
      <w:rPr>
        <w:rFonts w:hint="default"/>
        <w:lang w:val="fr-BE" w:eastAsia="fr-BE" w:bidi="fr-BE"/>
      </w:rPr>
    </w:lvl>
    <w:lvl w:ilvl="6" w:tplc="BA0E2AD8">
      <w:numFmt w:val="bullet"/>
      <w:lvlText w:val="•"/>
      <w:lvlJc w:val="left"/>
      <w:pPr>
        <w:ind w:left="2027" w:hanging="360"/>
      </w:pPr>
      <w:rPr>
        <w:rFonts w:hint="default"/>
        <w:lang w:val="fr-BE" w:eastAsia="fr-BE" w:bidi="fr-BE"/>
      </w:rPr>
    </w:lvl>
    <w:lvl w:ilvl="7" w:tplc="12A6E978">
      <w:numFmt w:val="bullet"/>
      <w:lvlText w:val="•"/>
      <w:lvlJc w:val="left"/>
      <w:pPr>
        <w:ind w:left="2288" w:hanging="360"/>
      </w:pPr>
      <w:rPr>
        <w:rFonts w:hint="default"/>
        <w:lang w:val="fr-BE" w:eastAsia="fr-BE" w:bidi="fr-BE"/>
      </w:rPr>
    </w:lvl>
    <w:lvl w:ilvl="8" w:tplc="4EC66092">
      <w:numFmt w:val="bullet"/>
      <w:lvlText w:val="•"/>
      <w:lvlJc w:val="left"/>
      <w:pPr>
        <w:ind w:left="2549" w:hanging="360"/>
      </w:pPr>
      <w:rPr>
        <w:rFonts w:hint="default"/>
        <w:lang w:val="fr-BE" w:eastAsia="fr-BE" w:bidi="fr-BE"/>
      </w:rPr>
    </w:lvl>
  </w:abstractNum>
  <w:abstractNum w:abstractNumId="3" w15:restartNumberingAfterBreak="0">
    <w:nsid w:val="191B4575"/>
    <w:multiLevelType w:val="hybridMultilevel"/>
    <w:tmpl w:val="D6E231F0"/>
    <w:lvl w:ilvl="0" w:tplc="20920634">
      <w:numFmt w:val="bullet"/>
      <w:lvlText w:val=""/>
      <w:lvlJc w:val="left"/>
      <w:pPr>
        <w:ind w:left="468" w:hanging="360"/>
      </w:pPr>
      <w:rPr>
        <w:rFonts w:ascii="Symbol" w:eastAsia="Symbol" w:hAnsi="Symbol" w:cs="Symbol" w:hint="default"/>
        <w:w w:val="99"/>
        <w:sz w:val="20"/>
        <w:szCs w:val="20"/>
        <w:lang w:val="fr-BE" w:eastAsia="fr-BE" w:bidi="fr-BE"/>
      </w:rPr>
    </w:lvl>
    <w:lvl w:ilvl="1" w:tplc="786C4B14">
      <w:numFmt w:val="bullet"/>
      <w:lvlText w:val="•"/>
      <w:lvlJc w:val="left"/>
      <w:pPr>
        <w:ind w:left="721" w:hanging="360"/>
      </w:pPr>
      <w:rPr>
        <w:rFonts w:hint="default"/>
        <w:lang w:val="fr-BE" w:eastAsia="fr-BE" w:bidi="fr-BE"/>
      </w:rPr>
    </w:lvl>
    <w:lvl w:ilvl="2" w:tplc="997E1572">
      <w:numFmt w:val="bullet"/>
      <w:lvlText w:val="•"/>
      <w:lvlJc w:val="left"/>
      <w:pPr>
        <w:ind w:left="982" w:hanging="360"/>
      </w:pPr>
      <w:rPr>
        <w:rFonts w:hint="default"/>
        <w:lang w:val="fr-BE" w:eastAsia="fr-BE" w:bidi="fr-BE"/>
      </w:rPr>
    </w:lvl>
    <w:lvl w:ilvl="3" w:tplc="35D69D42">
      <w:numFmt w:val="bullet"/>
      <w:lvlText w:val="•"/>
      <w:lvlJc w:val="left"/>
      <w:pPr>
        <w:ind w:left="1243" w:hanging="360"/>
      </w:pPr>
      <w:rPr>
        <w:rFonts w:hint="default"/>
        <w:lang w:val="fr-BE" w:eastAsia="fr-BE" w:bidi="fr-BE"/>
      </w:rPr>
    </w:lvl>
    <w:lvl w:ilvl="4" w:tplc="749634C2">
      <w:numFmt w:val="bullet"/>
      <w:lvlText w:val="•"/>
      <w:lvlJc w:val="left"/>
      <w:pPr>
        <w:ind w:left="1504" w:hanging="360"/>
      </w:pPr>
      <w:rPr>
        <w:rFonts w:hint="default"/>
        <w:lang w:val="fr-BE" w:eastAsia="fr-BE" w:bidi="fr-BE"/>
      </w:rPr>
    </w:lvl>
    <w:lvl w:ilvl="5" w:tplc="40F0C3DA">
      <w:numFmt w:val="bullet"/>
      <w:lvlText w:val="•"/>
      <w:lvlJc w:val="left"/>
      <w:pPr>
        <w:ind w:left="1766" w:hanging="360"/>
      </w:pPr>
      <w:rPr>
        <w:rFonts w:hint="default"/>
        <w:lang w:val="fr-BE" w:eastAsia="fr-BE" w:bidi="fr-BE"/>
      </w:rPr>
    </w:lvl>
    <w:lvl w:ilvl="6" w:tplc="32CAE518">
      <w:numFmt w:val="bullet"/>
      <w:lvlText w:val="•"/>
      <w:lvlJc w:val="left"/>
      <w:pPr>
        <w:ind w:left="2027" w:hanging="360"/>
      </w:pPr>
      <w:rPr>
        <w:rFonts w:hint="default"/>
        <w:lang w:val="fr-BE" w:eastAsia="fr-BE" w:bidi="fr-BE"/>
      </w:rPr>
    </w:lvl>
    <w:lvl w:ilvl="7" w:tplc="46E2B8B2">
      <w:numFmt w:val="bullet"/>
      <w:lvlText w:val="•"/>
      <w:lvlJc w:val="left"/>
      <w:pPr>
        <w:ind w:left="2288" w:hanging="360"/>
      </w:pPr>
      <w:rPr>
        <w:rFonts w:hint="default"/>
        <w:lang w:val="fr-BE" w:eastAsia="fr-BE" w:bidi="fr-BE"/>
      </w:rPr>
    </w:lvl>
    <w:lvl w:ilvl="8" w:tplc="0FD0F1FC">
      <w:numFmt w:val="bullet"/>
      <w:lvlText w:val="•"/>
      <w:lvlJc w:val="left"/>
      <w:pPr>
        <w:ind w:left="2549" w:hanging="360"/>
      </w:pPr>
      <w:rPr>
        <w:rFonts w:hint="default"/>
        <w:lang w:val="fr-BE" w:eastAsia="fr-BE" w:bidi="fr-BE"/>
      </w:rPr>
    </w:lvl>
  </w:abstractNum>
  <w:abstractNum w:abstractNumId="4" w15:restartNumberingAfterBreak="0">
    <w:nsid w:val="1ABE1C82"/>
    <w:multiLevelType w:val="hybridMultilevel"/>
    <w:tmpl w:val="D37A9460"/>
    <w:lvl w:ilvl="0" w:tplc="9586DF40">
      <w:numFmt w:val="bullet"/>
      <w:lvlText w:val=""/>
      <w:lvlJc w:val="left"/>
      <w:pPr>
        <w:ind w:left="468" w:hanging="360"/>
      </w:pPr>
      <w:rPr>
        <w:rFonts w:ascii="Symbol" w:eastAsia="Symbol" w:hAnsi="Symbol" w:cs="Symbol" w:hint="default"/>
        <w:w w:val="99"/>
        <w:sz w:val="20"/>
        <w:szCs w:val="20"/>
        <w:lang w:val="fr-BE" w:eastAsia="fr-BE" w:bidi="fr-BE"/>
      </w:rPr>
    </w:lvl>
    <w:lvl w:ilvl="1" w:tplc="4DDEC67C">
      <w:numFmt w:val="bullet"/>
      <w:lvlText w:val="•"/>
      <w:lvlJc w:val="left"/>
      <w:pPr>
        <w:ind w:left="721" w:hanging="360"/>
      </w:pPr>
      <w:rPr>
        <w:rFonts w:hint="default"/>
        <w:lang w:val="fr-BE" w:eastAsia="fr-BE" w:bidi="fr-BE"/>
      </w:rPr>
    </w:lvl>
    <w:lvl w:ilvl="2" w:tplc="08AAC0CC">
      <w:numFmt w:val="bullet"/>
      <w:lvlText w:val="•"/>
      <w:lvlJc w:val="left"/>
      <w:pPr>
        <w:ind w:left="982" w:hanging="360"/>
      </w:pPr>
      <w:rPr>
        <w:rFonts w:hint="default"/>
        <w:lang w:val="fr-BE" w:eastAsia="fr-BE" w:bidi="fr-BE"/>
      </w:rPr>
    </w:lvl>
    <w:lvl w:ilvl="3" w:tplc="DF66DD22">
      <w:numFmt w:val="bullet"/>
      <w:lvlText w:val="•"/>
      <w:lvlJc w:val="left"/>
      <w:pPr>
        <w:ind w:left="1243" w:hanging="360"/>
      </w:pPr>
      <w:rPr>
        <w:rFonts w:hint="default"/>
        <w:lang w:val="fr-BE" w:eastAsia="fr-BE" w:bidi="fr-BE"/>
      </w:rPr>
    </w:lvl>
    <w:lvl w:ilvl="4" w:tplc="241CB48A">
      <w:numFmt w:val="bullet"/>
      <w:lvlText w:val="•"/>
      <w:lvlJc w:val="left"/>
      <w:pPr>
        <w:ind w:left="1504" w:hanging="360"/>
      </w:pPr>
      <w:rPr>
        <w:rFonts w:hint="default"/>
        <w:lang w:val="fr-BE" w:eastAsia="fr-BE" w:bidi="fr-BE"/>
      </w:rPr>
    </w:lvl>
    <w:lvl w:ilvl="5" w:tplc="BD6E9CE4">
      <w:numFmt w:val="bullet"/>
      <w:lvlText w:val="•"/>
      <w:lvlJc w:val="left"/>
      <w:pPr>
        <w:ind w:left="1766" w:hanging="360"/>
      </w:pPr>
      <w:rPr>
        <w:rFonts w:hint="default"/>
        <w:lang w:val="fr-BE" w:eastAsia="fr-BE" w:bidi="fr-BE"/>
      </w:rPr>
    </w:lvl>
    <w:lvl w:ilvl="6" w:tplc="87C4E282">
      <w:numFmt w:val="bullet"/>
      <w:lvlText w:val="•"/>
      <w:lvlJc w:val="left"/>
      <w:pPr>
        <w:ind w:left="2027" w:hanging="360"/>
      </w:pPr>
      <w:rPr>
        <w:rFonts w:hint="default"/>
        <w:lang w:val="fr-BE" w:eastAsia="fr-BE" w:bidi="fr-BE"/>
      </w:rPr>
    </w:lvl>
    <w:lvl w:ilvl="7" w:tplc="25686368">
      <w:numFmt w:val="bullet"/>
      <w:lvlText w:val="•"/>
      <w:lvlJc w:val="left"/>
      <w:pPr>
        <w:ind w:left="2288" w:hanging="360"/>
      </w:pPr>
      <w:rPr>
        <w:rFonts w:hint="default"/>
        <w:lang w:val="fr-BE" w:eastAsia="fr-BE" w:bidi="fr-BE"/>
      </w:rPr>
    </w:lvl>
    <w:lvl w:ilvl="8" w:tplc="F46C5EE8">
      <w:numFmt w:val="bullet"/>
      <w:lvlText w:val="•"/>
      <w:lvlJc w:val="left"/>
      <w:pPr>
        <w:ind w:left="2549" w:hanging="360"/>
      </w:pPr>
      <w:rPr>
        <w:rFonts w:hint="default"/>
        <w:lang w:val="fr-BE" w:eastAsia="fr-BE" w:bidi="fr-BE"/>
      </w:rPr>
    </w:lvl>
  </w:abstractNum>
  <w:abstractNum w:abstractNumId="5" w15:restartNumberingAfterBreak="0">
    <w:nsid w:val="3EC306CE"/>
    <w:multiLevelType w:val="multilevel"/>
    <w:tmpl w:val="88800E1A"/>
    <w:lvl w:ilvl="0">
      <w:start w:val="3"/>
      <w:numFmt w:val="decimal"/>
      <w:lvlText w:val="%1"/>
      <w:lvlJc w:val="left"/>
      <w:pPr>
        <w:ind w:left="107" w:hanging="605"/>
        <w:jc w:val="left"/>
      </w:pPr>
      <w:rPr>
        <w:rFonts w:hint="default"/>
        <w:lang w:val="fr-BE" w:eastAsia="fr-BE" w:bidi="fr-BE"/>
      </w:rPr>
    </w:lvl>
    <w:lvl w:ilvl="1">
      <w:start w:val="7"/>
      <w:numFmt w:val="decimal"/>
      <w:lvlText w:val="%1.%2"/>
      <w:lvlJc w:val="left"/>
      <w:pPr>
        <w:ind w:left="107"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325" w:hanging="605"/>
      </w:pPr>
      <w:rPr>
        <w:rFonts w:hint="default"/>
        <w:lang w:val="fr-BE" w:eastAsia="fr-BE" w:bidi="fr-BE"/>
      </w:rPr>
    </w:lvl>
    <w:lvl w:ilvl="3">
      <w:numFmt w:val="bullet"/>
      <w:lvlText w:val="•"/>
      <w:lvlJc w:val="left"/>
      <w:pPr>
        <w:ind w:left="1937" w:hanging="605"/>
      </w:pPr>
      <w:rPr>
        <w:rFonts w:hint="default"/>
        <w:lang w:val="fr-BE" w:eastAsia="fr-BE" w:bidi="fr-BE"/>
      </w:rPr>
    </w:lvl>
    <w:lvl w:ilvl="4">
      <w:numFmt w:val="bullet"/>
      <w:lvlText w:val="•"/>
      <w:lvlJc w:val="left"/>
      <w:pPr>
        <w:ind w:left="2550" w:hanging="605"/>
      </w:pPr>
      <w:rPr>
        <w:rFonts w:hint="default"/>
        <w:lang w:val="fr-BE" w:eastAsia="fr-BE" w:bidi="fr-BE"/>
      </w:rPr>
    </w:lvl>
    <w:lvl w:ilvl="5">
      <w:numFmt w:val="bullet"/>
      <w:lvlText w:val="•"/>
      <w:lvlJc w:val="left"/>
      <w:pPr>
        <w:ind w:left="3163" w:hanging="605"/>
      </w:pPr>
      <w:rPr>
        <w:rFonts w:hint="default"/>
        <w:lang w:val="fr-BE" w:eastAsia="fr-BE" w:bidi="fr-BE"/>
      </w:rPr>
    </w:lvl>
    <w:lvl w:ilvl="6">
      <w:numFmt w:val="bullet"/>
      <w:lvlText w:val="•"/>
      <w:lvlJc w:val="left"/>
      <w:pPr>
        <w:ind w:left="3775" w:hanging="605"/>
      </w:pPr>
      <w:rPr>
        <w:rFonts w:hint="default"/>
        <w:lang w:val="fr-BE" w:eastAsia="fr-BE" w:bidi="fr-BE"/>
      </w:rPr>
    </w:lvl>
    <w:lvl w:ilvl="7">
      <w:numFmt w:val="bullet"/>
      <w:lvlText w:val="•"/>
      <w:lvlJc w:val="left"/>
      <w:pPr>
        <w:ind w:left="4388" w:hanging="605"/>
      </w:pPr>
      <w:rPr>
        <w:rFonts w:hint="default"/>
        <w:lang w:val="fr-BE" w:eastAsia="fr-BE" w:bidi="fr-BE"/>
      </w:rPr>
    </w:lvl>
    <w:lvl w:ilvl="8">
      <w:numFmt w:val="bullet"/>
      <w:lvlText w:val="•"/>
      <w:lvlJc w:val="left"/>
      <w:pPr>
        <w:ind w:left="5000" w:hanging="605"/>
      </w:pPr>
      <w:rPr>
        <w:rFonts w:hint="default"/>
        <w:lang w:val="fr-BE" w:eastAsia="fr-BE" w:bidi="fr-BE"/>
      </w:rPr>
    </w:lvl>
  </w:abstractNum>
  <w:abstractNum w:abstractNumId="6" w15:restartNumberingAfterBreak="0">
    <w:nsid w:val="4128568C"/>
    <w:multiLevelType w:val="hybridMultilevel"/>
    <w:tmpl w:val="20860D86"/>
    <w:lvl w:ilvl="0" w:tplc="39C24C02">
      <w:numFmt w:val="bullet"/>
      <w:lvlText w:val=""/>
      <w:lvlJc w:val="left"/>
      <w:pPr>
        <w:ind w:left="468" w:hanging="360"/>
      </w:pPr>
      <w:rPr>
        <w:rFonts w:ascii="Symbol" w:eastAsia="Symbol" w:hAnsi="Symbol" w:cs="Symbol" w:hint="default"/>
        <w:w w:val="99"/>
        <w:sz w:val="20"/>
        <w:szCs w:val="20"/>
        <w:lang w:val="fr-BE" w:eastAsia="fr-BE" w:bidi="fr-BE"/>
      </w:rPr>
    </w:lvl>
    <w:lvl w:ilvl="1" w:tplc="7AA47452">
      <w:numFmt w:val="bullet"/>
      <w:lvlText w:val="•"/>
      <w:lvlJc w:val="left"/>
      <w:pPr>
        <w:ind w:left="721" w:hanging="360"/>
      </w:pPr>
      <w:rPr>
        <w:rFonts w:hint="default"/>
        <w:lang w:val="fr-BE" w:eastAsia="fr-BE" w:bidi="fr-BE"/>
      </w:rPr>
    </w:lvl>
    <w:lvl w:ilvl="2" w:tplc="DB4236F4">
      <w:numFmt w:val="bullet"/>
      <w:lvlText w:val="•"/>
      <w:lvlJc w:val="left"/>
      <w:pPr>
        <w:ind w:left="982" w:hanging="360"/>
      </w:pPr>
      <w:rPr>
        <w:rFonts w:hint="default"/>
        <w:lang w:val="fr-BE" w:eastAsia="fr-BE" w:bidi="fr-BE"/>
      </w:rPr>
    </w:lvl>
    <w:lvl w:ilvl="3" w:tplc="B4B635AC">
      <w:numFmt w:val="bullet"/>
      <w:lvlText w:val="•"/>
      <w:lvlJc w:val="left"/>
      <w:pPr>
        <w:ind w:left="1243" w:hanging="360"/>
      </w:pPr>
      <w:rPr>
        <w:rFonts w:hint="default"/>
        <w:lang w:val="fr-BE" w:eastAsia="fr-BE" w:bidi="fr-BE"/>
      </w:rPr>
    </w:lvl>
    <w:lvl w:ilvl="4" w:tplc="82D0FB12">
      <w:numFmt w:val="bullet"/>
      <w:lvlText w:val="•"/>
      <w:lvlJc w:val="left"/>
      <w:pPr>
        <w:ind w:left="1504" w:hanging="360"/>
      </w:pPr>
      <w:rPr>
        <w:rFonts w:hint="default"/>
        <w:lang w:val="fr-BE" w:eastAsia="fr-BE" w:bidi="fr-BE"/>
      </w:rPr>
    </w:lvl>
    <w:lvl w:ilvl="5" w:tplc="97EA5B72">
      <w:numFmt w:val="bullet"/>
      <w:lvlText w:val="•"/>
      <w:lvlJc w:val="left"/>
      <w:pPr>
        <w:ind w:left="1766" w:hanging="360"/>
      </w:pPr>
      <w:rPr>
        <w:rFonts w:hint="default"/>
        <w:lang w:val="fr-BE" w:eastAsia="fr-BE" w:bidi="fr-BE"/>
      </w:rPr>
    </w:lvl>
    <w:lvl w:ilvl="6" w:tplc="B70CC676">
      <w:numFmt w:val="bullet"/>
      <w:lvlText w:val="•"/>
      <w:lvlJc w:val="left"/>
      <w:pPr>
        <w:ind w:left="2027" w:hanging="360"/>
      </w:pPr>
      <w:rPr>
        <w:rFonts w:hint="default"/>
        <w:lang w:val="fr-BE" w:eastAsia="fr-BE" w:bidi="fr-BE"/>
      </w:rPr>
    </w:lvl>
    <w:lvl w:ilvl="7" w:tplc="3EEA0572">
      <w:numFmt w:val="bullet"/>
      <w:lvlText w:val="•"/>
      <w:lvlJc w:val="left"/>
      <w:pPr>
        <w:ind w:left="2288" w:hanging="360"/>
      </w:pPr>
      <w:rPr>
        <w:rFonts w:hint="default"/>
        <w:lang w:val="fr-BE" w:eastAsia="fr-BE" w:bidi="fr-BE"/>
      </w:rPr>
    </w:lvl>
    <w:lvl w:ilvl="8" w:tplc="2782ECB0">
      <w:numFmt w:val="bullet"/>
      <w:lvlText w:val="•"/>
      <w:lvlJc w:val="left"/>
      <w:pPr>
        <w:ind w:left="2549" w:hanging="360"/>
      </w:pPr>
      <w:rPr>
        <w:rFonts w:hint="default"/>
        <w:lang w:val="fr-BE" w:eastAsia="fr-BE" w:bidi="fr-BE"/>
      </w:rPr>
    </w:lvl>
  </w:abstractNum>
  <w:abstractNum w:abstractNumId="7" w15:restartNumberingAfterBreak="0">
    <w:nsid w:val="4F5E2194"/>
    <w:multiLevelType w:val="hybridMultilevel"/>
    <w:tmpl w:val="DCA8B6C0"/>
    <w:lvl w:ilvl="0" w:tplc="788E3AA2">
      <w:numFmt w:val="bullet"/>
      <w:lvlText w:val=""/>
      <w:lvlJc w:val="left"/>
      <w:pPr>
        <w:ind w:left="876" w:hanging="360"/>
      </w:pPr>
      <w:rPr>
        <w:rFonts w:ascii="Wingdings" w:eastAsia="Wingdings" w:hAnsi="Wingdings" w:cs="Wingdings" w:hint="default"/>
        <w:w w:val="99"/>
        <w:sz w:val="20"/>
        <w:szCs w:val="20"/>
        <w:lang w:val="fr-BE" w:eastAsia="fr-BE" w:bidi="fr-BE"/>
      </w:rPr>
    </w:lvl>
    <w:lvl w:ilvl="1" w:tplc="A364E00A">
      <w:numFmt w:val="bullet"/>
      <w:lvlText w:val="•"/>
      <w:lvlJc w:val="left"/>
      <w:pPr>
        <w:ind w:left="1098" w:hanging="360"/>
      </w:pPr>
      <w:rPr>
        <w:rFonts w:hint="default"/>
        <w:lang w:val="fr-BE" w:eastAsia="fr-BE" w:bidi="fr-BE"/>
      </w:rPr>
    </w:lvl>
    <w:lvl w:ilvl="2" w:tplc="881AEB6E">
      <w:numFmt w:val="bullet"/>
      <w:lvlText w:val="•"/>
      <w:lvlJc w:val="left"/>
      <w:pPr>
        <w:ind w:left="1317" w:hanging="360"/>
      </w:pPr>
      <w:rPr>
        <w:rFonts w:hint="default"/>
        <w:lang w:val="fr-BE" w:eastAsia="fr-BE" w:bidi="fr-BE"/>
      </w:rPr>
    </w:lvl>
    <w:lvl w:ilvl="3" w:tplc="58784BF8">
      <w:numFmt w:val="bullet"/>
      <w:lvlText w:val="•"/>
      <w:lvlJc w:val="left"/>
      <w:pPr>
        <w:ind w:left="1536" w:hanging="360"/>
      </w:pPr>
      <w:rPr>
        <w:rFonts w:hint="default"/>
        <w:lang w:val="fr-BE" w:eastAsia="fr-BE" w:bidi="fr-BE"/>
      </w:rPr>
    </w:lvl>
    <w:lvl w:ilvl="4" w:tplc="E1F2B71C">
      <w:numFmt w:val="bullet"/>
      <w:lvlText w:val="•"/>
      <w:lvlJc w:val="left"/>
      <w:pPr>
        <w:ind w:left="1755" w:hanging="360"/>
      </w:pPr>
      <w:rPr>
        <w:rFonts w:hint="default"/>
        <w:lang w:val="fr-BE" w:eastAsia="fr-BE" w:bidi="fr-BE"/>
      </w:rPr>
    </w:lvl>
    <w:lvl w:ilvl="5" w:tplc="2C540608">
      <w:numFmt w:val="bullet"/>
      <w:lvlText w:val="•"/>
      <w:lvlJc w:val="left"/>
      <w:pPr>
        <w:ind w:left="1973" w:hanging="360"/>
      </w:pPr>
      <w:rPr>
        <w:rFonts w:hint="default"/>
        <w:lang w:val="fr-BE" w:eastAsia="fr-BE" w:bidi="fr-BE"/>
      </w:rPr>
    </w:lvl>
    <w:lvl w:ilvl="6" w:tplc="A6467BE8">
      <w:numFmt w:val="bullet"/>
      <w:lvlText w:val="•"/>
      <w:lvlJc w:val="left"/>
      <w:pPr>
        <w:ind w:left="2192" w:hanging="360"/>
      </w:pPr>
      <w:rPr>
        <w:rFonts w:hint="default"/>
        <w:lang w:val="fr-BE" w:eastAsia="fr-BE" w:bidi="fr-BE"/>
      </w:rPr>
    </w:lvl>
    <w:lvl w:ilvl="7" w:tplc="E4123102">
      <w:numFmt w:val="bullet"/>
      <w:lvlText w:val="•"/>
      <w:lvlJc w:val="left"/>
      <w:pPr>
        <w:ind w:left="2411" w:hanging="360"/>
      </w:pPr>
      <w:rPr>
        <w:rFonts w:hint="default"/>
        <w:lang w:val="fr-BE" w:eastAsia="fr-BE" w:bidi="fr-BE"/>
      </w:rPr>
    </w:lvl>
    <w:lvl w:ilvl="8" w:tplc="5EA8B592">
      <w:numFmt w:val="bullet"/>
      <w:lvlText w:val="•"/>
      <w:lvlJc w:val="left"/>
      <w:pPr>
        <w:ind w:left="2630" w:hanging="360"/>
      </w:pPr>
      <w:rPr>
        <w:rFonts w:hint="default"/>
        <w:lang w:val="fr-BE" w:eastAsia="fr-BE" w:bidi="fr-BE"/>
      </w:rPr>
    </w:lvl>
  </w:abstractNum>
  <w:abstractNum w:abstractNumId="8" w15:restartNumberingAfterBreak="0">
    <w:nsid w:val="5E813511"/>
    <w:multiLevelType w:val="hybridMultilevel"/>
    <w:tmpl w:val="143E0018"/>
    <w:lvl w:ilvl="0" w:tplc="16D44346">
      <w:numFmt w:val="bullet"/>
      <w:lvlText w:val=""/>
      <w:lvlJc w:val="left"/>
      <w:pPr>
        <w:ind w:left="468" w:hanging="360"/>
      </w:pPr>
      <w:rPr>
        <w:rFonts w:ascii="Symbol" w:eastAsia="Symbol" w:hAnsi="Symbol" w:cs="Symbol" w:hint="default"/>
        <w:w w:val="99"/>
        <w:sz w:val="20"/>
        <w:szCs w:val="20"/>
        <w:lang w:val="fr-BE" w:eastAsia="fr-BE" w:bidi="fr-BE"/>
      </w:rPr>
    </w:lvl>
    <w:lvl w:ilvl="1" w:tplc="23249C36">
      <w:numFmt w:val="bullet"/>
      <w:lvlText w:val="•"/>
      <w:lvlJc w:val="left"/>
      <w:pPr>
        <w:ind w:left="721" w:hanging="360"/>
      </w:pPr>
      <w:rPr>
        <w:rFonts w:hint="default"/>
        <w:lang w:val="fr-BE" w:eastAsia="fr-BE" w:bidi="fr-BE"/>
      </w:rPr>
    </w:lvl>
    <w:lvl w:ilvl="2" w:tplc="2C08B76C">
      <w:numFmt w:val="bullet"/>
      <w:lvlText w:val="•"/>
      <w:lvlJc w:val="left"/>
      <w:pPr>
        <w:ind w:left="982" w:hanging="360"/>
      </w:pPr>
      <w:rPr>
        <w:rFonts w:hint="default"/>
        <w:lang w:val="fr-BE" w:eastAsia="fr-BE" w:bidi="fr-BE"/>
      </w:rPr>
    </w:lvl>
    <w:lvl w:ilvl="3" w:tplc="5B00A174">
      <w:numFmt w:val="bullet"/>
      <w:lvlText w:val="•"/>
      <w:lvlJc w:val="left"/>
      <w:pPr>
        <w:ind w:left="1243" w:hanging="360"/>
      </w:pPr>
      <w:rPr>
        <w:rFonts w:hint="default"/>
        <w:lang w:val="fr-BE" w:eastAsia="fr-BE" w:bidi="fr-BE"/>
      </w:rPr>
    </w:lvl>
    <w:lvl w:ilvl="4" w:tplc="49A00738">
      <w:numFmt w:val="bullet"/>
      <w:lvlText w:val="•"/>
      <w:lvlJc w:val="left"/>
      <w:pPr>
        <w:ind w:left="1504" w:hanging="360"/>
      </w:pPr>
      <w:rPr>
        <w:rFonts w:hint="default"/>
        <w:lang w:val="fr-BE" w:eastAsia="fr-BE" w:bidi="fr-BE"/>
      </w:rPr>
    </w:lvl>
    <w:lvl w:ilvl="5" w:tplc="5CAA3C72">
      <w:numFmt w:val="bullet"/>
      <w:lvlText w:val="•"/>
      <w:lvlJc w:val="left"/>
      <w:pPr>
        <w:ind w:left="1766" w:hanging="360"/>
      </w:pPr>
      <w:rPr>
        <w:rFonts w:hint="default"/>
        <w:lang w:val="fr-BE" w:eastAsia="fr-BE" w:bidi="fr-BE"/>
      </w:rPr>
    </w:lvl>
    <w:lvl w:ilvl="6" w:tplc="67ACA596">
      <w:numFmt w:val="bullet"/>
      <w:lvlText w:val="•"/>
      <w:lvlJc w:val="left"/>
      <w:pPr>
        <w:ind w:left="2027" w:hanging="360"/>
      </w:pPr>
      <w:rPr>
        <w:rFonts w:hint="default"/>
        <w:lang w:val="fr-BE" w:eastAsia="fr-BE" w:bidi="fr-BE"/>
      </w:rPr>
    </w:lvl>
    <w:lvl w:ilvl="7" w:tplc="DB980D86">
      <w:numFmt w:val="bullet"/>
      <w:lvlText w:val="•"/>
      <w:lvlJc w:val="left"/>
      <w:pPr>
        <w:ind w:left="2288" w:hanging="360"/>
      </w:pPr>
      <w:rPr>
        <w:rFonts w:hint="default"/>
        <w:lang w:val="fr-BE" w:eastAsia="fr-BE" w:bidi="fr-BE"/>
      </w:rPr>
    </w:lvl>
    <w:lvl w:ilvl="8" w:tplc="4A228850">
      <w:numFmt w:val="bullet"/>
      <w:lvlText w:val="•"/>
      <w:lvlJc w:val="left"/>
      <w:pPr>
        <w:ind w:left="2549" w:hanging="360"/>
      </w:pPr>
      <w:rPr>
        <w:rFonts w:hint="default"/>
        <w:lang w:val="fr-BE" w:eastAsia="fr-BE" w:bidi="fr-BE"/>
      </w:rPr>
    </w:lvl>
  </w:abstractNum>
  <w:abstractNum w:abstractNumId="9" w15:restartNumberingAfterBreak="0">
    <w:nsid w:val="629F38AE"/>
    <w:multiLevelType w:val="hybridMultilevel"/>
    <w:tmpl w:val="32C4D4DA"/>
    <w:lvl w:ilvl="0" w:tplc="4F3E5E8A">
      <w:numFmt w:val="bullet"/>
      <w:lvlText w:val=""/>
      <w:lvlJc w:val="left"/>
      <w:pPr>
        <w:ind w:left="1300" w:hanging="360"/>
      </w:pPr>
      <w:rPr>
        <w:rFonts w:ascii="Symbol" w:eastAsia="Symbol" w:hAnsi="Symbol" w:cs="Symbol" w:hint="default"/>
        <w:w w:val="100"/>
        <w:sz w:val="24"/>
        <w:szCs w:val="24"/>
        <w:lang w:val="fr-BE" w:eastAsia="fr-BE" w:bidi="fr-BE"/>
      </w:rPr>
    </w:lvl>
    <w:lvl w:ilvl="1" w:tplc="645EF22C">
      <w:numFmt w:val="bullet"/>
      <w:lvlText w:val="•"/>
      <w:lvlJc w:val="left"/>
      <w:pPr>
        <w:ind w:left="2160" w:hanging="360"/>
      </w:pPr>
      <w:rPr>
        <w:rFonts w:hint="default"/>
        <w:lang w:val="fr-BE" w:eastAsia="fr-BE" w:bidi="fr-BE"/>
      </w:rPr>
    </w:lvl>
    <w:lvl w:ilvl="2" w:tplc="283E2974">
      <w:numFmt w:val="bullet"/>
      <w:lvlText w:val="•"/>
      <w:lvlJc w:val="left"/>
      <w:pPr>
        <w:ind w:left="3021" w:hanging="360"/>
      </w:pPr>
      <w:rPr>
        <w:rFonts w:hint="default"/>
        <w:lang w:val="fr-BE" w:eastAsia="fr-BE" w:bidi="fr-BE"/>
      </w:rPr>
    </w:lvl>
    <w:lvl w:ilvl="3" w:tplc="B5B0C718">
      <w:numFmt w:val="bullet"/>
      <w:lvlText w:val="•"/>
      <w:lvlJc w:val="left"/>
      <w:pPr>
        <w:ind w:left="3881" w:hanging="360"/>
      </w:pPr>
      <w:rPr>
        <w:rFonts w:hint="default"/>
        <w:lang w:val="fr-BE" w:eastAsia="fr-BE" w:bidi="fr-BE"/>
      </w:rPr>
    </w:lvl>
    <w:lvl w:ilvl="4" w:tplc="721C2C7C">
      <w:numFmt w:val="bullet"/>
      <w:lvlText w:val="•"/>
      <w:lvlJc w:val="left"/>
      <w:pPr>
        <w:ind w:left="4742" w:hanging="360"/>
      </w:pPr>
      <w:rPr>
        <w:rFonts w:hint="default"/>
        <w:lang w:val="fr-BE" w:eastAsia="fr-BE" w:bidi="fr-BE"/>
      </w:rPr>
    </w:lvl>
    <w:lvl w:ilvl="5" w:tplc="D9344088">
      <w:numFmt w:val="bullet"/>
      <w:lvlText w:val="•"/>
      <w:lvlJc w:val="left"/>
      <w:pPr>
        <w:ind w:left="5603" w:hanging="360"/>
      </w:pPr>
      <w:rPr>
        <w:rFonts w:hint="default"/>
        <w:lang w:val="fr-BE" w:eastAsia="fr-BE" w:bidi="fr-BE"/>
      </w:rPr>
    </w:lvl>
    <w:lvl w:ilvl="6" w:tplc="EFBE023A">
      <w:numFmt w:val="bullet"/>
      <w:lvlText w:val="•"/>
      <w:lvlJc w:val="left"/>
      <w:pPr>
        <w:ind w:left="6463" w:hanging="360"/>
      </w:pPr>
      <w:rPr>
        <w:rFonts w:hint="default"/>
        <w:lang w:val="fr-BE" w:eastAsia="fr-BE" w:bidi="fr-BE"/>
      </w:rPr>
    </w:lvl>
    <w:lvl w:ilvl="7" w:tplc="B0066CDE">
      <w:numFmt w:val="bullet"/>
      <w:lvlText w:val="•"/>
      <w:lvlJc w:val="left"/>
      <w:pPr>
        <w:ind w:left="7324" w:hanging="360"/>
      </w:pPr>
      <w:rPr>
        <w:rFonts w:hint="default"/>
        <w:lang w:val="fr-BE" w:eastAsia="fr-BE" w:bidi="fr-BE"/>
      </w:rPr>
    </w:lvl>
    <w:lvl w:ilvl="8" w:tplc="1C3ED478">
      <w:numFmt w:val="bullet"/>
      <w:lvlText w:val="•"/>
      <w:lvlJc w:val="left"/>
      <w:pPr>
        <w:ind w:left="8185" w:hanging="360"/>
      </w:pPr>
      <w:rPr>
        <w:rFonts w:hint="default"/>
        <w:lang w:val="fr-BE" w:eastAsia="fr-BE" w:bidi="fr-BE"/>
      </w:rPr>
    </w:lvl>
  </w:abstractNum>
  <w:abstractNum w:abstractNumId="10" w15:restartNumberingAfterBreak="0">
    <w:nsid w:val="71CA2D75"/>
    <w:multiLevelType w:val="hybridMultilevel"/>
    <w:tmpl w:val="290278E2"/>
    <w:lvl w:ilvl="0" w:tplc="17C067C8">
      <w:numFmt w:val="bullet"/>
      <w:lvlText w:val=""/>
      <w:lvlJc w:val="left"/>
      <w:pPr>
        <w:ind w:left="468" w:hanging="360"/>
      </w:pPr>
      <w:rPr>
        <w:rFonts w:ascii="Symbol" w:eastAsia="Symbol" w:hAnsi="Symbol" w:cs="Symbol" w:hint="default"/>
        <w:w w:val="99"/>
        <w:sz w:val="20"/>
        <w:szCs w:val="20"/>
        <w:lang w:val="fr-BE" w:eastAsia="fr-BE" w:bidi="fr-BE"/>
      </w:rPr>
    </w:lvl>
    <w:lvl w:ilvl="1" w:tplc="F450217E">
      <w:numFmt w:val="bullet"/>
      <w:lvlText w:val="•"/>
      <w:lvlJc w:val="left"/>
      <w:pPr>
        <w:ind w:left="721" w:hanging="360"/>
      </w:pPr>
      <w:rPr>
        <w:rFonts w:hint="default"/>
        <w:lang w:val="fr-BE" w:eastAsia="fr-BE" w:bidi="fr-BE"/>
      </w:rPr>
    </w:lvl>
    <w:lvl w:ilvl="2" w:tplc="48F8BDA0">
      <w:numFmt w:val="bullet"/>
      <w:lvlText w:val="•"/>
      <w:lvlJc w:val="left"/>
      <w:pPr>
        <w:ind w:left="982" w:hanging="360"/>
      </w:pPr>
      <w:rPr>
        <w:rFonts w:hint="default"/>
        <w:lang w:val="fr-BE" w:eastAsia="fr-BE" w:bidi="fr-BE"/>
      </w:rPr>
    </w:lvl>
    <w:lvl w:ilvl="3" w:tplc="23F4C886">
      <w:numFmt w:val="bullet"/>
      <w:lvlText w:val="•"/>
      <w:lvlJc w:val="left"/>
      <w:pPr>
        <w:ind w:left="1243" w:hanging="360"/>
      </w:pPr>
      <w:rPr>
        <w:rFonts w:hint="default"/>
        <w:lang w:val="fr-BE" w:eastAsia="fr-BE" w:bidi="fr-BE"/>
      </w:rPr>
    </w:lvl>
    <w:lvl w:ilvl="4" w:tplc="42366C12">
      <w:numFmt w:val="bullet"/>
      <w:lvlText w:val="•"/>
      <w:lvlJc w:val="left"/>
      <w:pPr>
        <w:ind w:left="1504" w:hanging="360"/>
      </w:pPr>
      <w:rPr>
        <w:rFonts w:hint="default"/>
        <w:lang w:val="fr-BE" w:eastAsia="fr-BE" w:bidi="fr-BE"/>
      </w:rPr>
    </w:lvl>
    <w:lvl w:ilvl="5" w:tplc="52B8EAC8">
      <w:numFmt w:val="bullet"/>
      <w:lvlText w:val="•"/>
      <w:lvlJc w:val="left"/>
      <w:pPr>
        <w:ind w:left="1766" w:hanging="360"/>
      </w:pPr>
      <w:rPr>
        <w:rFonts w:hint="default"/>
        <w:lang w:val="fr-BE" w:eastAsia="fr-BE" w:bidi="fr-BE"/>
      </w:rPr>
    </w:lvl>
    <w:lvl w:ilvl="6" w:tplc="A142EAD2">
      <w:numFmt w:val="bullet"/>
      <w:lvlText w:val="•"/>
      <w:lvlJc w:val="left"/>
      <w:pPr>
        <w:ind w:left="2027" w:hanging="360"/>
      </w:pPr>
      <w:rPr>
        <w:rFonts w:hint="default"/>
        <w:lang w:val="fr-BE" w:eastAsia="fr-BE" w:bidi="fr-BE"/>
      </w:rPr>
    </w:lvl>
    <w:lvl w:ilvl="7" w:tplc="41E66904">
      <w:numFmt w:val="bullet"/>
      <w:lvlText w:val="•"/>
      <w:lvlJc w:val="left"/>
      <w:pPr>
        <w:ind w:left="2288" w:hanging="360"/>
      </w:pPr>
      <w:rPr>
        <w:rFonts w:hint="default"/>
        <w:lang w:val="fr-BE" w:eastAsia="fr-BE" w:bidi="fr-BE"/>
      </w:rPr>
    </w:lvl>
    <w:lvl w:ilvl="8" w:tplc="390A85EC">
      <w:numFmt w:val="bullet"/>
      <w:lvlText w:val="•"/>
      <w:lvlJc w:val="left"/>
      <w:pPr>
        <w:ind w:left="2549" w:hanging="360"/>
      </w:pPr>
      <w:rPr>
        <w:rFonts w:hint="default"/>
        <w:lang w:val="fr-BE" w:eastAsia="fr-BE" w:bidi="fr-BE"/>
      </w:rPr>
    </w:lvl>
  </w:abstractNum>
  <w:num w:numId="1">
    <w:abstractNumId w:val="2"/>
  </w:num>
  <w:num w:numId="2">
    <w:abstractNumId w:val="0"/>
  </w:num>
  <w:num w:numId="3">
    <w:abstractNumId w:val="7"/>
  </w:num>
  <w:num w:numId="4">
    <w:abstractNumId w:val="3"/>
  </w:num>
  <w:num w:numId="5">
    <w:abstractNumId w:val="1"/>
  </w:num>
  <w:num w:numId="6">
    <w:abstractNumId w:val="10"/>
  </w:num>
  <w:num w:numId="7">
    <w:abstractNumId w:val="4"/>
  </w:num>
  <w:num w:numId="8">
    <w:abstractNumId w:val="6"/>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FB67F0"/>
    <w:rsid w:val="00584C70"/>
    <w:rsid w:val="00FB67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2E43574F"/>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fr-BE" w:eastAsia="fr-BE" w:bidi="fr-BE"/>
    </w:rPr>
  </w:style>
  <w:style w:type="paragraph" w:styleId="Heading1">
    <w:name w:val="heading 1"/>
    <w:basedOn w:val="Normal"/>
    <w:uiPriority w:val="9"/>
    <w:qFormat/>
    <w:pPr>
      <w:ind w:left="1334"/>
      <w:outlineLvl w:val="0"/>
    </w:pPr>
    <w:rPr>
      <w:rFonts w:ascii="Calibri" w:eastAsia="Calibri" w:hAnsi="Calibri" w:cs="Calibri"/>
      <w:b/>
      <w:bCs/>
      <w:sz w:val="56"/>
      <w:szCs w:val="56"/>
    </w:rPr>
  </w:style>
  <w:style w:type="paragraph" w:styleId="Heading2">
    <w:name w:val="heading 2"/>
    <w:basedOn w:val="Normal"/>
    <w:uiPriority w:val="9"/>
    <w:unhideWhenUsed/>
    <w:qFormat/>
    <w:pPr>
      <w:ind w:left="2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00" w:right="138" w:hanging="360"/>
    </w:pPr>
  </w:style>
  <w:style w:type="paragraph" w:customStyle="1" w:styleId="TableParagraph">
    <w:name w:val="Table Paragraph"/>
    <w:basedOn w:val="Normal"/>
    <w:uiPriority w:val="1"/>
    <w:qFormat/>
    <w:pPr>
      <w:ind w:left="468"/>
    </w:pPr>
  </w:style>
  <w:style w:type="paragraph" w:styleId="Header">
    <w:name w:val="header"/>
    <w:basedOn w:val="Normal"/>
    <w:link w:val="HeaderChar"/>
    <w:uiPriority w:val="99"/>
    <w:unhideWhenUsed/>
    <w:rsid w:val="00584C70"/>
    <w:pPr>
      <w:tabs>
        <w:tab w:val="center" w:pos="4536"/>
        <w:tab w:val="right" w:pos="9072"/>
      </w:tabs>
    </w:pPr>
  </w:style>
  <w:style w:type="character" w:customStyle="1" w:styleId="HeaderChar">
    <w:name w:val="Header Char"/>
    <w:basedOn w:val="DefaultParagraphFont"/>
    <w:link w:val="Header"/>
    <w:uiPriority w:val="99"/>
    <w:rsid w:val="00584C70"/>
    <w:rPr>
      <w:rFonts w:ascii="Arial" w:eastAsia="Arial" w:hAnsi="Arial" w:cs="Arial"/>
      <w:lang w:val="fr-BE" w:eastAsia="fr-BE" w:bidi="fr-BE"/>
    </w:rPr>
  </w:style>
  <w:style w:type="paragraph" w:styleId="Footer">
    <w:name w:val="footer"/>
    <w:basedOn w:val="Normal"/>
    <w:link w:val="FooterChar"/>
    <w:uiPriority w:val="99"/>
    <w:unhideWhenUsed/>
    <w:rsid w:val="00584C70"/>
    <w:pPr>
      <w:tabs>
        <w:tab w:val="center" w:pos="4536"/>
        <w:tab w:val="right" w:pos="9072"/>
      </w:tabs>
    </w:pPr>
  </w:style>
  <w:style w:type="character" w:customStyle="1" w:styleId="FooterChar">
    <w:name w:val="Footer Char"/>
    <w:basedOn w:val="DefaultParagraphFont"/>
    <w:link w:val="Footer"/>
    <w:uiPriority w:val="99"/>
    <w:rsid w:val="00584C70"/>
    <w:rPr>
      <w:rFonts w:ascii="Arial" w:eastAsia="Arial" w:hAnsi="Arial" w:cs="Arial"/>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1123</Words>
  <Characters>6178</Characters>
  <Application>Microsoft Office Word</Application>
  <DocSecurity>0</DocSecurity>
  <Lines>51</Lines>
  <Paragraphs>14</Paragraphs>
  <ScaleCrop>false</ScaleCrop>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McMillan</dc:creator>
  <cp:lastModifiedBy>Ana Manuelito</cp:lastModifiedBy>
  <cp:revision>2</cp:revision>
  <dcterms:created xsi:type="dcterms:W3CDTF">2019-01-16T10:29:00Z</dcterms:created>
  <dcterms:modified xsi:type="dcterms:W3CDTF">2019-01-16T10:57:00Z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Microsoft® Word for Office 365</vt:lpwstr>
  </property>
  <property fmtid="{D5CDD505-2E9C-101B-9397-08002B2CF9AE}" pid="4" name="LastSaved">
    <vt:filetime>2019-01-16T00:00:00Z</vt:filetime>
  </property>
</Properties>
</file>