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67AB2"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1DFDDE20"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2F3F34D6"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AA21D3B" w14:textId="11930ED3"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Un’iniziativa strategica per favorire</w:t>
      </w:r>
    </w:p>
    <w:p w14:paraId="06A1CAF0" w14:textId="77777777"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 xml:space="preserve">l’offerta di apprendistato per </w:t>
      </w:r>
    </w:p>
    <w:p w14:paraId="0E9552B8" w14:textId="07F2FB0F"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il settore tessile europeo</w:t>
      </w:r>
    </w:p>
    <w:p w14:paraId="6848601D"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3B9C16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E2356EA" w14:textId="40E1AB45"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TEXAPP - WP3.2</w:t>
      </w:r>
    </w:p>
    <w:p w14:paraId="5CCA41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tbl>
      <w:tblPr>
        <w:tblStyle w:val="TableGrid"/>
        <w:tblW w:w="0" w:type="auto"/>
        <w:tblInd w:w="534" w:type="dxa"/>
        <w:tblLook w:val="04A0" w:firstRow="1" w:lastRow="0" w:firstColumn="1" w:lastColumn="0" w:noHBand="0" w:noVBand="1"/>
      </w:tblPr>
      <w:tblGrid>
        <w:gridCol w:w="8516"/>
      </w:tblGrid>
      <w:tr w:rsidR="007B52C6" w:rsidRPr="00F31D4D" w14:paraId="36A71CBC" w14:textId="77777777" w:rsidTr="00275503">
        <w:tc>
          <w:tcPr>
            <w:tcW w:w="8516"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728E35C" w14:textId="2AABC53B" w:rsidR="007B52C6" w:rsidRPr="00275503" w:rsidRDefault="00B23741" w:rsidP="00B23741">
            <w:pPr>
              <w:jc w:val="center"/>
              <w:rPr>
                <w:rFonts w:asciiTheme="minorHAnsi" w:eastAsia="+mn-ea" w:hAnsiTheme="minorHAnsi" w:cs="+mn-cs"/>
                <w:b/>
                <w:bCs/>
                <w:color w:val="000000"/>
                <w:kern w:val="24"/>
                <w:sz w:val="36"/>
                <w:szCs w:val="36"/>
                <w:lang w:val="it-IT"/>
              </w:rPr>
            </w:pPr>
            <w:r>
              <w:rPr>
                <w:rFonts w:asciiTheme="minorHAnsi" w:eastAsia="+mn-ea" w:hAnsiTheme="minorHAnsi" w:cs="+mn-cs"/>
                <w:bCs/>
                <w:color w:val="000000"/>
                <w:kern w:val="24"/>
                <w:sz w:val="40"/>
                <w:szCs w:val="40"/>
                <w:lang w:val="it-IT"/>
              </w:rPr>
              <w:t>L’offerta di apprendistato in Italia</w:t>
            </w:r>
          </w:p>
        </w:tc>
      </w:tr>
    </w:tbl>
    <w:p w14:paraId="440629BE"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p w14:paraId="3B7C48DF"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tbl>
      <w:tblPr>
        <w:tblStyle w:val="TableGrid"/>
        <w:tblW w:w="0" w:type="auto"/>
        <w:jc w:val="center"/>
        <w:tblInd w:w="0" w:type="dxa"/>
        <w:tblLook w:val="04A0" w:firstRow="1" w:lastRow="0" w:firstColumn="1" w:lastColumn="0" w:noHBand="0" w:noVBand="1"/>
      </w:tblPr>
      <w:tblGrid>
        <w:gridCol w:w="7939"/>
      </w:tblGrid>
      <w:tr w:rsidR="007B52C6" w14:paraId="5F1118F1" w14:textId="77777777" w:rsidTr="007B52C6">
        <w:trPr>
          <w:jc w:val="center"/>
        </w:trPr>
        <w:tc>
          <w:tcPr>
            <w:tcW w:w="7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ED7794" w14:textId="2E0316D6" w:rsidR="007B52C6" w:rsidRDefault="00D85CE0" w:rsidP="007B52C6">
            <w:pPr>
              <w:pStyle w:val="NormalWeb"/>
              <w:spacing w:before="0" w:beforeAutospacing="0" w:after="0" w:afterAutospacing="0"/>
              <w:textAlignment w:val="baseline"/>
              <w:rPr>
                <w:rFonts w:asciiTheme="minorHAnsi" w:hAnsiTheme="minorHAnsi"/>
                <w:sz w:val="32"/>
                <w:szCs w:val="32"/>
                <w:lang w:val="en-GB"/>
              </w:rPr>
            </w:pPr>
            <w:proofErr w:type="spellStart"/>
            <w:proofErr w:type="gramStart"/>
            <w:r>
              <w:rPr>
                <w:rFonts w:asciiTheme="minorHAnsi" w:hAnsiTheme="minorHAnsi"/>
                <w:b/>
                <w:sz w:val="32"/>
                <w:szCs w:val="32"/>
                <w:lang w:val="en-GB"/>
              </w:rPr>
              <w:t>Autore</w:t>
            </w:r>
            <w:proofErr w:type="spellEnd"/>
            <w:r>
              <w:rPr>
                <w:rFonts w:asciiTheme="minorHAnsi" w:hAnsiTheme="minorHAnsi"/>
                <w:b/>
                <w:sz w:val="32"/>
                <w:szCs w:val="32"/>
                <w:lang w:val="en-GB"/>
              </w:rPr>
              <w:t xml:space="preserve"> </w:t>
            </w:r>
            <w:r w:rsidR="007B52C6">
              <w:rPr>
                <w:rFonts w:asciiTheme="minorHAnsi" w:hAnsiTheme="minorHAnsi"/>
                <w:b/>
                <w:sz w:val="32"/>
                <w:szCs w:val="32"/>
                <w:lang w:val="en-GB"/>
              </w:rPr>
              <w:t>:</w:t>
            </w:r>
            <w:proofErr w:type="gramEnd"/>
            <w:r w:rsidR="007B52C6">
              <w:rPr>
                <w:rFonts w:asciiTheme="minorHAnsi" w:hAnsiTheme="minorHAnsi"/>
                <w:b/>
                <w:sz w:val="32"/>
                <w:szCs w:val="32"/>
                <w:lang w:val="en-GB"/>
              </w:rPr>
              <w:t xml:space="preserve">  </w:t>
            </w:r>
            <w:proofErr w:type="spellStart"/>
            <w:r w:rsidR="007B52C6">
              <w:rPr>
                <w:rFonts w:asciiTheme="minorHAnsi" w:hAnsiTheme="minorHAnsi"/>
                <w:sz w:val="32"/>
                <w:szCs w:val="32"/>
                <w:lang w:val="en-GB"/>
              </w:rPr>
              <w:t>TexClubTec</w:t>
            </w:r>
            <w:proofErr w:type="spellEnd"/>
            <w:r w:rsidR="007B52C6">
              <w:rPr>
                <w:rFonts w:asciiTheme="minorHAnsi" w:hAnsiTheme="minorHAnsi"/>
                <w:sz w:val="32"/>
                <w:szCs w:val="32"/>
                <w:lang w:val="en-GB"/>
              </w:rPr>
              <w:t xml:space="preserve"> </w:t>
            </w:r>
          </w:p>
        </w:tc>
      </w:tr>
    </w:tbl>
    <w:p w14:paraId="439A61F3" w14:textId="77777777" w:rsidR="008916FC" w:rsidRDefault="008916FC" w:rsidP="005C5F7F">
      <w:pPr>
        <w:jc w:val="center"/>
        <w:rPr>
          <w:rFonts w:ascii="Arial" w:hAnsi="Arial" w:cs="Arial"/>
          <w:b/>
          <w:iCs/>
        </w:rPr>
      </w:pPr>
    </w:p>
    <w:p w14:paraId="368A2427" w14:textId="77777777" w:rsidR="008916FC" w:rsidRDefault="008916FC" w:rsidP="005C5F7F">
      <w:pPr>
        <w:jc w:val="center"/>
        <w:rPr>
          <w:rFonts w:ascii="Arial" w:hAnsi="Arial" w:cs="Arial"/>
          <w:b/>
          <w:iCs/>
        </w:rPr>
      </w:pPr>
    </w:p>
    <w:p w14:paraId="5E7418C1" w14:textId="77777777" w:rsidR="008916FC" w:rsidRDefault="008916FC" w:rsidP="005C5F7F">
      <w:pPr>
        <w:jc w:val="center"/>
        <w:rPr>
          <w:rFonts w:ascii="Arial" w:hAnsi="Arial" w:cs="Arial"/>
          <w:b/>
          <w:iCs/>
        </w:rPr>
      </w:pPr>
    </w:p>
    <w:p w14:paraId="784913F5" w14:textId="77777777" w:rsidR="008916FC" w:rsidRDefault="008916FC" w:rsidP="005C5F7F">
      <w:pPr>
        <w:jc w:val="center"/>
        <w:rPr>
          <w:rFonts w:ascii="Arial" w:hAnsi="Arial" w:cs="Arial"/>
          <w:b/>
          <w:iCs/>
        </w:rPr>
      </w:pPr>
    </w:p>
    <w:p w14:paraId="6EC66839" w14:textId="77777777" w:rsidR="008916FC" w:rsidRDefault="008916FC" w:rsidP="005C5F7F">
      <w:pPr>
        <w:jc w:val="center"/>
        <w:rPr>
          <w:rFonts w:ascii="Arial" w:hAnsi="Arial" w:cs="Arial"/>
          <w:b/>
          <w:iCs/>
        </w:rPr>
      </w:pPr>
    </w:p>
    <w:p w14:paraId="2E5405BE" w14:textId="77777777" w:rsidR="008916FC" w:rsidRDefault="008916FC" w:rsidP="005C5F7F">
      <w:pPr>
        <w:jc w:val="center"/>
        <w:rPr>
          <w:rFonts w:ascii="Arial" w:hAnsi="Arial" w:cs="Arial"/>
          <w:b/>
          <w:iCs/>
        </w:rPr>
      </w:pPr>
    </w:p>
    <w:p w14:paraId="3E8CC0E1" w14:textId="77777777" w:rsidR="008916FC" w:rsidRDefault="008916FC" w:rsidP="005C5F7F">
      <w:pPr>
        <w:jc w:val="center"/>
        <w:rPr>
          <w:rFonts w:ascii="Arial" w:hAnsi="Arial" w:cs="Arial"/>
          <w:b/>
          <w:iCs/>
        </w:rPr>
      </w:pPr>
    </w:p>
    <w:p w14:paraId="2A7D5073" w14:textId="77777777" w:rsidR="008916FC" w:rsidRDefault="008916FC" w:rsidP="005C5F7F">
      <w:pPr>
        <w:jc w:val="center"/>
        <w:rPr>
          <w:rFonts w:ascii="Arial" w:hAnsi="Arial" w:cs="Arial"/>
          <w:b/>
          <w:iCs/>
        </w:rPr>
      </w:pPr>
    </w:p>
    <w:p w14:paraId="334D99EE" w14:textId="3BB52517" w:rsidR="008916FC" w:rsidRDefault="008916FC" w:rsidP="00816A86">
      <w:pPr>
        <w:rPr>
          <w:rFonts w:ascii="Arial" w:hAnsi="Arial" w:cs="Arial"/>
          <w:b/>
          <w:iCs/>
        </w:rPr>
      </w:pPr>
    </w:p>
    <w:p w14:paraId="2F5CBD0C" w14:textId="13CD3919" w:rsidR="00816A86" w:rsidRDefault="00816A86" w:rsidP="00816A86">
      <w:pPr>
        <w:rPr>
          <w:rFonts w:ascii="Arial" w:hAnsi="Arial" w:cs="Arial"/>
          <w:b/>
          <w:iCs/>
        </w:rPr>
      </w:pPr>
    </w:p>
    <w:p w14:paraId="43142F5A" w14:textId="78695D2B" w:rsidR="00816A86" w:rsidRDefault="00816A86" w:rsidP="00816A86">
      <w:pPr>
        <w:rPr>
          <w:rFonts w:ascii="Arial" w:hAnsi="Arial" w:cs="Arial"/>
          <w:b/>
          <w:iCs/>
        </w:rPr>
      </w:pPr>
    </w:p>
    <w:p w14:paraId="7D2833C7" w14:textId="0A574E8F" w:rsidR="00816A86" w:rsidRDefault="00816A86" w:rsidP="00816A86">
      <w:pPr>
        <w:rPr>
          <w:rFonts w:ascii="Arial" w:hAnsi="Arial" w:cs="Arial"/>
          <w:b/>
          <w:iCs/>
        </w:rPr>
      </w:pPr>
    </w:p>
    <w:p w14:paraId="222B46FB" w14:textId="77777777" w:rsidR="007B52C6" w:rsidRDefault="007B52C6" w:rsidP="00816A86">
      <w:pPr>
        <w:rPr>
          <w:rFonts w:ascii="Arial" w:hAnsi="Arial" w:cs="Arial"/>
          <w:b/>
          <w:iCs/>
        </w:rPr>
      </w:pPr>
    </w:p>
    <w:p w14:paraId="7CFCD49A" w14:textId="77777777" w:rsidR="008916FC" w:rsidRDefault="008916FC" w:rsidP="00FD491B">
      <w:pPr>
        <w:rPr>
          <w:rFonts w:ascii="Arial" w:hAnsi="Arial" w:cs="Arial"/>
          <w:b/>
          <w:iCs/>
        </w:rPr>
      </w:pPr>
    </w:p>
    <w:p w14:paraId="45E7C11C" w14:textId="77777777" w:rsidR="008916FC" w:rsidRDefault="008916FC" w:rsidP="005C5F7F">
      <w:pPr>
        <w:jc w:val="center"/>
        <w:rPr>
          <w:rFonts w:ascii="Arial" w:hAnsi="Arial" w:cs="Arial"/>
          <w:b/>
          <w:iCs/>
        </w:rPr>
      </w:pPr>
    </w:p>
    <w:p w14:paraId="11722E61" w14:textId="77777777" w:rsidR="007B52C6" w:rsidRDefault="007B52C6" w:rsidP="007B52C6">
      <w:pPr>
        <w:rPr>
          <w:rFonts w:asciiTheme="minorHAnsi" w:eastAsia="+mn-ea" w:hAnsiTheme="minorHAnsi" w:cs="+mn-cs"/>
          <w:b/>
          <w:bCs/>
          <w:color w:val="000000"/>
          <w:kern w:val="24"/>
          <w:sz w:val="40"/>
          <w:szCs w:val="40"/>
          <w:lang w:val="it-IT"/>
        </w:rPr>
      </w:pPr>
    </w:p>
    <w:p w14:paraId="6469F6C2" w14:textId="77777777" w:rsidR="007B52C6" w:rsidRDefault="007B52C6" w:rsidP="007B52C6">
      <w:pPr>
        <w:rPr>
          <w:rFonts w:asciiTheme="minorHAnsi" w:eastAsia="+mn-ea" w:hAnsiTheme="minorHAnsi" w:cs="+mn-cs"/>
          <w:b/>
          <w:bCs/>
          <w:color w:val="000000"/>
          <w:kern w:val="24"/>
          <w:sz w:val="40"/>
          <w:szCs w:val="40"/>
          <w:lang w:val="it-IT"/>
        </w:rPr>
      </w:pPr>
    </w:p>
    <w:p w14:paraId="14EDE972" w14:textId="304EEA03" w:rsidR="00275503" w:rsidRPr="007B52C6" w:rsidRDefault="00B23741" w:rsidP="007B52C6">
      <w:pPr>
        <w:jc w:val="center"/>
        <w:rPr>
          <w:lang w:val="it-IT"/>
        </w:rPr>
      </w:pPr>
      <w:r>
        <w:rPr>
          <w:rFonts w:asciiTheme="minorHAnsi" w:eastAsia="+mn-ea" w:hAnsiTheme="minorHAnsi" w:cs="+mn-cs"/>
          <w:bCs/>
          <w:color w:val="000000"/>
          <w:kern w:val="24"/>
          <w:sz w:val="40"/>
          <w:szCs w:val="40"/>
          <w:lang w:val="it-IT"/>
        </w:rPr>
        <w:t>Riferimenti regionali per l’offerta di apprendistato</w:t>
      </w:r>
      <w:r w:rsidR="00572A24">
        <w:rPr>
          <w:rFonts w:asciiTheme="minorHAnsi" w:eastAsia="+mn-ea" w:hAnsiTheme="minorHAnsi" w:cs="+mn-cs"/>
          <w:bCs/>
          <w:color w:val="000000"/>
          <w:kern w:val="24"/>
          <w:sz w:val="40"/>
          <w:szCs w:val="40"/>
          <w:lang w:val="it-IT"/>
        </w:rPr>
        <w:t xml:space="preserve"> in Italia</w:t>
      </w:r>
    </w:p>
    <w:p w14:paraId="5807A6AC" w14:textId="77777777" w:rsidR="007B52C6" w:rsidRPr="007B52C6" w:rsidRDefault="007B52C6" w:rsidP="007B52C6">
      <w:pPr>
        <w:rPr>
          <w:lang w:val="it-IT"/>
        </w:rPr>
      </w:pPr>
    </w:p>
    <w:p w14:paraId="76F01B1D" w14:textId="77777777" w:rsidR="007B52C6" w:rsidRDefault="007B52C6" w:rsidP="007B52C6">
      <w:pPr>
        <w:spacing w:line="276" w:lineRule="auto"/>
        <w:rPr>
          <w:rFonts w:asciiTheme="minorHAnsi" w:hAnsiTheme="minorHAnsi"/>
          <w:sz w:val="28"/>
          <w:szCs w:val="28"/>
          <w:lang w:val="it-IT"/>
        </w:rPr>
      </w:pPr>
    </w:p>
    <w:p w14:paraId="744D25A3" w14:textId="37542080" w:rsidR="007B52C6" w:rsidRPr="009D3AD8" w:rsidRDefault="008D1E67" w:rsidP="009D3AD8">
      <w:pPr>
        <w:spacing w:line="276" w:lineRule="auto"/>
        <w:jc w:val="both"/>
        <w:rPr>
          <w:rFonts w:asciiTheme="minorHAnsi" w:hAnsiTheme="minorHAnsi"/>
          <w:sz w:val="28"/>
          <w:szCs w:val="28"/>
          <w:lang w:val="it-IT"/>
        </w:rPr>
      </w:pPr>
      <w:r w:rsidRPr="009D3AD8">
        <w:rPr>
          <w:rFonts w:asciiTheme="minorHAnsi" w:hAnsiTheme="minorHAnsi"/>
          <w:sz w:val="28"/>
          <w:szCs w:val="28"/>
          <w:lang w:val="it-IT"/>
        </w:rPr>
        <w:t>L’offerta di formazione per l’apprendistato si articola in una componente pubblica, resa disponibile dalle Regioni e Province Autonome, variamente articolata in relazione alle diverse tipologie di apprendistato, e di una parte privata, che può essere attivata dall’impresa in complementarietà con la prima o in via sostitutiva, secondo le previsioni delle regolamentazioni regionali e contrattuali. Mentre la componente “privata”, quella attivata autonomamente dalle imprese, sfugge per lo più alle possibilità di analisi e monitoraggio , sulla formazione pubblica i dati sono generalmente disponibili, come sommatoria delle informazioni raccolte dalle singole Regioni e Province Autonome, anche se con modalità e metodologie in parte diverse.</w:t>
      </w:r>
    </w:p>
    <w:p w14:paraId="3017EF4C" w14:textId="77777777" w:rsidR="00D636E0" w:rsidRPr="00F31D4D" w:rsidRDefault="00D636E0" w:rsidP="009D3AD8">
      <w:pPr>
        <w:jc w:val="both"/>
        <w:rPr>
          <w:rFonts w:asciiTheme="minorHAnsi" w:hAnsiTheme="minorHAnsi"/>
          <w:sz w:val="28"/>
          <w:szCs w:val="28"/>
          <w:lang w:val="it-IT"/>
        </w:rPr>
      </w:pPr>
    </w:p>
    <w:p w14:paraId="316F929C" w14:textId="3E39E61A" w:rsidR="008D1E67" w:rsidRPr="00F31D4D" w:rsidRDefault="00F31D4D" w:rsidP="00F31D4D">
      <w:pPr>
        <w:spacing w:line="276" w:lineRule="auto"/>
        <w:rPr>
          <w:rFonts w:asciiTheme="minorHAnsi" w:hAnsiTheme="minorHAnsi"/>
          <w:sz w:val="28"/>
          <w:szCs w:val="28"/>
          <w:lang w:val="it-IT"/>
        </w:rPr>
      </w:pPr>
      <w:r w:rsidRPr="00F31D4D">
        <w:rPr>
          <w:rFonts w:asciiTheme="minorHAnsi" w:hAnsiTheme="minorHAnsi"/>
          <w:sz w:val="28"/>
          <w:szCs w:val="28"/>
          <w:lang w:val="it-IT"/>
        </w:rPr>
        <w:t xml:space="preserve">Le caratteristiche e l’organizzazione dell’offerta di formazione per lo sviluppo delle competenze di base e trasversali sono state definite dalle Regioni e Province Autonome capitalizzando le esperienze migliori svolte in precedenza ed affidando in genere  l’offerta formativa pubblica a </w:t>
      </w:r>
      <w:r w:rsidRPr="00F31D4D">
        <w:rPr>
          <w:rFonts w:asciiTheme="minorHAnsi" w:hAnsiTheme="minorHAnsi"/>
          <w:b/>
          <w:bCs/>
          <w:sz w:val="28"/>
          <w:szCs w:val="28"/>
          <w:lang w:val="it-IT"/>
        </w:rPr>
        <w:t>strutture accreditate</w:t>
      </w:r>
    </w:p>
    <w:p w14:paraId="606995CC" w14:textId="77777777" w:rsidR="00F31D4D" w:rsidRDefault="00F31D4D" w:rsidP="00B23741">
      <w:pPr>
        <w:rPr>
          <w:rFonts w:asciiTheme="minorHAnsi" w:eastAsia="+mn-ea" w:hAnsiTheme="minorHAnsi" w:cs="+mn-cs"/>
          <w:b/>
          <w:bCs/>
          <w:color w:val="000000"/>
          <w:kern w:val="24"/>
          <w:sz w:val="28"/>
          <w:szCs w:val="28"/>
          <w:lang w:val="it-IT"/>
        </w:rPr>
      </w:pPr>
    </w:p>
    <w:p w14:paraId="1269D303" w14:textId="77777777" w:rsidR="00F31D4D" w:rsidRDefault="00F31D4D" w:rsidP="00B23741">
      <w:pPr>
        <w:rPr>
          <w:rFonts w:asciiTheme="minorHAnsi" w:eastAsia="+mn-ea" w:hAnsiTheme="minorHAnsi" w:cs="+mn-cs"/>
          <w:b/>
          <w:bCs/>
          <w:color w:val="000000"/>
          <w:kern w:val="24"/>
          <w:sz w:val="28"/>
          <w:szCs w:val="28"/>
          <w:lang w:val="it-IT"/>
        </w:rPr>
      </w:pPr>
    </w:p>
    <w:p w14:paraId="2021A280" w14:textId="1FA4E6AF" w:rsidR="008D1E67" w:rsidRPr="008D1E67" w:rsidRDefault="008D1E67" w:rsidP="00B23741">
      <w:pPr>
        <w:rPr>
          <w:rFonts w:asciiTheme="minorHAnsi" w:hAnsiTheme="minorHAnsi"/>
          <w:b/>
          <w:sz w:val="28"/>
          <w:szCs w:val="28"/>
          <w:lang w:val="it-IT"/>
        </w:rPr>
      </w:pPr>
      <w:r w:rsidRPr="008D1E67">
        <w:rPr>
          <w:rFonts w:asciiTheme="minorHAnsi" w:eastAsia="+mn-ea" w:hAnsiTheme="minorHAnsi" w:cs="+mn-cs"/>
          <w:b/>
          <w:bCs/>
          <w:color w:val="000000"/>
          <w:kern w:val="24"/>
          <w:sz w:val="28"/>
          <w:szCs w:val="28"/>
          <w:lang w:val="it-IT"/>
        </w:rPr>
        <w:t>Riferimenti regionali</w:t>
      </w:r>
    </w:p>
    <w:p w14:paraId="4563C5B7" w14:textId="77777777" w:rsidR="008D1E67" w:rsidRDefault="008D1E67" w:rsidP="00B23741">
      <w:pPr>
        <w:rPr>
          <w:rFonts w:asciiTheme="minorHAnsi" w:hAnsiTheme="minorHAnsi"/>
          <w:lang w:val="it-IT"/>
        </w:rPr>
      </w:pPr>
    </w:p>
    <w:p w14:paraId="2591D6B6" w14:textId="77777777" w:rsidR="00B23741" w:rsidRPr="00B23741" w:rsidRDefault="00B23741" w:rsidP="00B23741">
      <w:pPr>
        <w:rPr>
          <w:rFonts w:asciiTheme="minorHAnsi" w:hAnsiTheme="minorHAnsi"/>
          <w:lang w:val="it-IT"/>
        </w:rPr>
      </w:pPr>
      <w:r w:rsidRPr="00B23741">
        <w:rPr>
          <w:rFonts w:asciiTheme="minorHAnsi" w:hAnsiTheme="minorHAnsi"/>
          <w:lang w:val="it-IT"/>
        </w:rPr>
        <w:t>Provincia Autonoma di Bolzano</w:t>
      </w:r>
    </w:p>
    <w:p w14:paraId="66E6D3B0" w14:textId="77777777" w:rsidR="00B23741" w:rsidRPr="00D85CE0" w:rsidRDefault="009D6819" w:rsidP="00B23741">
      <w:pPr>
        <w:rPr>
          <w:rStyle w:val="Hyperlink"/>
          <w:rFonts w:asciiTheme="minorHAnsi" w:hAnsiTheme="minorHAnsi"/>
          <w:lang w:val="it-IT"/>
        </w:rPr>
      </w:pPr>
      <w:hyperlink r:id="rId7" w:history="1">
        <w:r w:rsidR="00B23741" w:rsidRPr="00B23741">
          <w:rPr>
            <w:rStyle w:val="Hyperlink"/>
            <w:rFonts w:asciiTheme="minorHAnsi" w:hAnsiTheme="minorHAnsi"/>
            <w:lang w:val="it-IT"/>
          </w:rPr>
          <w:t>http://www.provincia.bz.it/formazione-professionale-tedesca/apprendistato/apprendistato.asp</w:t>
        </w:r>
      </w:hyperlink>
    </w:p>
    <w:p w14:paraId="01BA5815" w14:textId="77777777" w:rsidR="00B23741" w:rsidRPr="00B23741" w:rsidRDefault="00B23741" w:rsidP="00B23741">
      <w:pPr>
        <w:rPr>
          <w:rFonts w:asciiTheme="minorHAnsi" w:hAnsiTheme="minorHAnsi"/>
          <w:lang w:val="it-IT"/>
        </w:rPr>
      </w:pPr>
    </w:p>
    <w:p w14:paraId="40540365" w14:textId="77777777" w:rsidR="00B23741" w:rsidRPr="00B23741" w:rsidRDefault="00B23741" w:rsidP="00B23741">
      <w:pPr>
        <w:rPr>
          <w:rFonts w:asciiTheme="minorHAnsi" w:hAnsiTheme="minorHAnsi"/>
          <w:lang w:val="it-IT"/>
        </w:rPr>
      </w:pPr>
      <w:r w:rsidRPr="00B23741">
        <w:rPr>
          <w:rFonts w:asciiTheme="minorHAnsi" w:hAnsiTheme="minorHAnsi"/>
          <w:lang w:val="it-IT"/>
        </w:rPr>
        <w:t>Provincia Autonoma di Trento</w:t>
      </w:r>
    </w:p>
    <w:p w14:paraId="72130837" w14:textId="77777777" w:rsidR="00B23741" w:rsidRPr="00D85CE0" w:rsidRDefault="009D6819" w:rsidP="00B23741">
      <w:pPr>
        <w:rPr>
          <w:rStyle w:val="Hyperlink"/>
          <w:rFonts w:asciiTheme="minorHAnsi" w:hAnsiTheme="minorHAnsi"/>
          <w:lang w:val="it-IT"/>
        </w:rPr>
      </w:pPr>
      <w:hyperlink r:id="rId8" w:history="1">
        <w:r w:rsidR="00B23741" w:rsidRPr="00B23741">
          <w:rPr>
            <w:rStyle w:val="Hyperlink"/>
            <w:rFonts w:asciiTheme="minorHAnsi" w:hAnsiTheme="minorHAnsi"/>
            <w:lang w:val="it-IT"/>
          </w:rPr>
          <w:t>https://www.agenzialavoro.tn.it/aziende/apprendistato_2012</w:t>
        </w:r>
      </w:hyperlink>
    </w:p>
    <w:p w14:paraId="64D1CAF5" w14:textId="77777777" w:rsidR="00B23741" w:rsidRPr="00B23741" w:rsidRDefault="00B23741" w:rsidP="00B23741">
      <w:pPr>
        <w:rPr>
          <w:rFonts w:asciiTheme="minorHAnsi" w:hAnsiTheme="minorHAnsi"/>
          <w:lang w:val="it-IT"/>
        </w:rPr>
      </w:pPr>
    </w:p>
    <w:p w14:paraId="5F2F0D9B"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Abruzzo</w:t>
      </w:r>
    </w:p>
    <w:p w14:paraId="2B29D53E" w14:textId="77777777" w:rsidR="00B23741" w:rsidRPr="00D85CE0" w:rsidRDefault="009D6819" w:rsidP="00B23741">
      <w:pPr>
        <w:rPr>
          <w:rStyle w:val="Hyperlink"/>
          <w:rFonts w:asciiTheme="minorHAnsi" w:hAnsiTheme="minorHAnsi"/>
          <w:lang w:val="it-IT"/>
        </w:rPr>
      </w:pPr>
      <w:hyperlink r:id="rId9" w:history="1">
        <w:r w:rsidR="00B23741" w:rsidRPr="00B23741">
          <w:rPr>
            <w:rStyle w:val="Hyperlink"/>
            <w:rFonts w:asciiTheme="minorHAnsi" w:hAnsiTheme="minorHAnsi"/>
            <w:lang w:val="it-IT"/>
          </w:rPr>
          <w:t>http://www.regione.abruzzo.it/fil/index.asp</w:t>
        </w:r>
      </w:hyperlink>
    </w:p>
    <w:p w14:paraId="5F641516" w14:textId="77777777" w:rsidR="00B23741" w:rsidRPr="00B23741" w:rsidRDefault="00B23741" w:rsidP="00B23741">
      <w:pPr>
        <w:rPr>
          <w:rFonts w:asciiTheme="minorHAnsi" w:hAnsiTheme="minorHAnsi"/>
          <w:lang w:val="it-IT"/>
        </w:rPr>
      </w:pPr>
    </w:p>
    <w:p w14:paraId="7EE66E81"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Basilicata</w:t>
      </w:r>
    </w:p>
    <w:p w14:paraId="692A59E6" w14:textId="77777777" w:rsidR="00B23741" w:rsidRPr="00D85CE0" w:rsidRDefault="009D6819" w:rsidP="00B23741">
      <w:pPr>
        <w:rPr>
          <w:rStyle w:val="Hyperlink"/>
          <w:rFonts w:asciiTheme="minorHAnsi" w:hAnsiTheme="minorHAnsi"/>
          <w:lang w:val="it-IT"/>
        </w:rPr>
      </w:pPr>
      <w:hyperlink r:id="rId10" w:history="1">
        <w:r w:rsidR="00B23741" w:rsidRPr="00B23741">
          <w:rPr>
            <w:rStyle w:val="Hyperlink"/>
            <w:rFonts w:asciiTheme="minorHAnsi" w:hAnsiTheme="minorHAnsi"/>
            <w:lang w:val="it-IT"/>
          </w:rPr>
          <w:t>http://www.regione.basilicata.it/giunta/site/giunta/department.jsp?dep=100056&amp;area=109172</w:t>
        </w:r>
      </w:hyperlink>
    </w:p>
    <w:p w14:paraId="1D89D60B" w14:textId="77777777" w:rsidR="00B23741" w:rsidRPr="00B23741" w:rsidRDefault="00B23741" w:rsidP="00B23741">
      <w:pPr>
        <w:rPr>
          <w:rFonts w:asciiTheme="minorHAnsi" w:hAnsiTheme="minorHAnsi"/>
          <w:lang w:val="it-IT"/>
        </w:rPr>
      </w:pPr>
    </w:p>
    <w:p w14:paraId="00D0E53F" w14:textId="77777777" w:rsidR="00F31D4D" w:rsidRDefault="00F31D4D" w:rsidP="00B23741">
      <w:pPr>
        <w:rPr>
          <w:rFonts w:asciiTheme="minorHAnsi" w:hAnsiTheme="minorHAnsi"/>
          <w:lang w:val="it-IT"/>
        </w:rPr>
      </w:pPr>
    </w:p>
    <w:p w14:paraId="18C7C352"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Campania</w:t>
      </w:r>
    </w:p>
    <w:p w14:paraId="429CD072" w14:textId="77777777" w:rsidR="00B23741" w:rsidRPr="00D85CE0" w:rsidRDefault="009D6819" w:rsidP="00B23741">
      <w:pPr>
        <w:rPr>
          <w:rStyle w:val="Hyperlink"/>
          <w:rFonts w:asciiTheme="minorHAnsi" w:hAnsiTheme="minorHAnsi"/>
          <w:lang w:val="it-IT"/>
        </w:rPr>
      </w:pPr>
      <w:hyperlink r:id="rId11" w:history="1">
        <w:r w:rsidR="00B23741" w:rsidRPr="00B23741">
          <w:rPr>
            <w:rStyle w:val="Hyperlink"/>
            <w:rFonts w:asciiTheme="minorHAnsi" w:hAnsiTheme="minorHAnsi"/>
            <w:lang w:val="it-IT"/>
          </w:rPr>
          <w:t>http://www.apprendistatoregionecampania.it/</w:t>
        </w:r>
      </w:hyperlink>
    </w:p>
    <w:p w14:paraId="4BE530CC" w14:textId="77777777" w:rsidR="00B23741" w:rsidRPr="00B23741" w:rsidRDefault="00B23741" w:rsidP="00B23741">
      <w:pPr>
        <w:rPr>
          <w:rFonts w:asciiTheme="minorHAnsi" w:hAnsiTheme="minorHAnsi"/>
          <w:lang w:val="it-IT"/>
        </w:rPr>
      </w:pPr>
    </w:p>
    <w:p w14:paraId="14F56CF9"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Emilia Romagna</w:t>
      </w:r>
    </w:p>
    <w:p w14:paraId="266251D8" w14:textId="77777777" w:rsidR="00B23741" w:rsidRPr="00D85CE0" w:rsidRDefault="009D6819" w:rsidP="00B23741">
      <w:pPr>
        <w:rPr>
          <w:rStyle w:val="Hyperlink"/>
          <w:rFonts w:asciiTheme="minorHAnsi" w:hAnsiTheme="minorHAnsi"/>
          <w:lang w:val="it-IT"/>
        </w:rPr>
      </w:pPr>
      <w:hyperlink r:id="rId12" w:history="1">
        <w:r w:rsidR="00B23741" w:rsidRPr="00B23741">
          <w:rPr>
            <w:rStyle w:val="Hyperlink"/>
            <w:rFonts w:asciiTheme="minorHAnsi" w:hAnsiTheme="minorHAnsi"/>
            <w:lang w:val="it-IT"/>
          </w:rPr>
          <w:t>http://formazionelavoro.regione.emilia-romagna.it/apprendistato</w:t>
        </w:r>
      </w:hyperlink>
    </w:p>
    <w:p w14:paraId="328DE2EB" w14:textId="77777777" w:rsidR="00B23741" w:rsidRPr="00B23741" w:rsidRDefault="00B23741" w:rsidP="00B23741">
      <w:pPr>
        <w:rPr>
          <w:rFonts w:asciiTheme="minorHAnsi" w:hAnsiTheme="minorHAnsi"/>
          <w:lang w:val="it-IT"/>
        </w:rPr>
      </w:pPr>
    </w:p>
    <w:p w14:paraId="24EA8697"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Friuli Venezia Giulia</w:t>
      </w:r>
    </w:p>
    <w:p w14:paraId="543A0E65" w14:textId="77777777" w:rsidR="00B23741" w:rsidRPr="00D85CE0" w:rsidRDefault="009D6819" w:rsidP="00B23741">
      <w:pPr>
        <w:rPr>
          <w:rStyle w:val="Hyperlink"/>
          <w:rFonts w:asciiTheme="minorHAnsi" w:hAnsiTheme="minorHAnsi"/>
          <w:lang w:val="it-IT"/>
        </w:rPr>
      </w:pPr>
      <w:hyperlink r:id="rId13" w:history="1">
        <w:r w:rsidR="00B23741" w:rsidRPr="00B23741">
          <w:rPr>
            <w:rStyle w:val="Hyperlink"/>
            <w:rFonts w:asciiTheme="minorHAnsi" w:hAnsiTheme="minorHAnsi"/>
            <w:lang w:val="it-IT"/>
          </w:rPr>
          <w:t>http://www.regione.fvg.it/rafvg/cms/RAFVG/formazione-lavoro/tirocini-apprendistato/</w:t>
        </w:r>
      </w:hyperlink>
    </w:p>
    <w:p w14:paraId="08471EED" w14:textId="77777777" w:rsidR="00B23741" w:rsidRPr="00B23741" w:rsidRDefault="00B23741" w:rsidP="00B23741">
      <w:pPr>
        <w:rPr>
          <w:rFonts w:asciiTheme="minorHAnsi" w:hAnsiTheme="minorHAnsi"/>
          <w:lang w:val="it-IT"/>
        </w:rPr>
      </w:pPr>
    </w:p>
    <w:p w14:paraId="524713BA"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Lazio</w:t>
      </w:r>
    </w:p>
    <w:p w14:paraId="0BCCBB03" w14:textId="77777777" w:rsidR="00B23741" w:rsidRPr="00D85CE0" w:rsidRDefault="009D6819" w:rsidP="00B23741">
      <w:pPr>
        <w:rPr>
          <w:rStyle w:val="Hyperlink"/>
          <w:rFonts w:asciiTheme="minorHAnsi" w:hAnsiTheme="minorHAnsi"/>
          <w:lang w:val="it-IT"/>
        </w:rPr>
      </w:pPr>
      <w:hyperlink r:id="rId14" w:history="1">
        <w:r w:rsidR="00B23741" w:rsidRPr="00B23741">
          <w:rPr>
            <w:rStyle w:val="Hyperlink"/>
            <w:rFonts w:asciiTheme="minorHAnsi" w:hAnsiTheme="minorHAnsi"/>
            <w:lang w:val="it-IT"/>
          </w:rPr>
          <w:t>http://www.regione.lazio.it/rl_lavoro/?vw=contenutiDettaglio&amp;cat=1&amp;id=9</w:t>
        </w:r>
      </w:hyperlink>
    </w:p>
    <w:p w14:paraId="2B7A1D80" w14:textId="77777777" w:rsidR="00B23741" w:rsidRPr="00B23741" w:rsidRDefault="00B23741" w:rsidP="00B23741">
      <w:pPr>
        <w:rPr>
          <w:rFonts w:asciiTheme="minorHAnsi" w:hAnsiTheme="minorHAnsi"/>
          <w:lang w:val="it-IT"/>
        </w:rPr>
      </w:pPr>
    </w:p>
    <w:p w14:paraId="482F1FE8"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Liguria</w:t>
      </w:r>
    </w:p>
    <w:p w14:paraId="06CA8235" w14:textId="77777777" w:rsidR="00B23741" w:rsidRPr="00D85CE0" w:rsidRDefault="00B23741" w:rsidP="00B23741">
      <w:pPr>
        <w:rPr>
          <w:rFonts w:asciiTheme="minorHAnsi" w:hAnsiTheme="minorHAnsi"/>
          <w:lang w:val="it-IT"/>
        </w:rPr>
      </w:pPr>
    </w:p>
    <w:p w14:paraId="23DC9DA3"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Lombardia</w:t>
      </w:r>
    </w:p>
    <w:p w14:paraId="61982B6A" w14:textId="77777777" w:rsidR="00B23741" w:rsidRPr="00D85CE0" w:rsidRDefault="009D6819" w:rsidP="00B23741">
      <w:pPr>
        <w:rPr>
          <w:rStyle w:val="Hyperlink"/>
          <w:rFonts w:asciiTheme="minorHAnsi" w:hAnsiTheme="minorHAnsi"/>
          <w:lang w:val="it-IT"/>
        </w:rPr>
      </w:pPr>
      <w:hyperlink r:id="rId15" w:history="1">
        <w:r w:rsidR="00B23741" w:rsidRPr="00B23741">
          <w:rPr>
            <w:rStyle w:val="Hyperlink"/>
            <w:rFonts w:asciiTheme="minorHAnsi" w:hAnsiTheme="minorHAnsi"/>
            <w:lang w:val="it-IT"/>
          </w:rPr>
          <w:t>http://www.regione.lombardia.it/wps/portal/istituzionale/HP/servizi-e-informazioni/cittadini/lavoro-e-formazione-professionale/apprendistato</w:t>
        </w:r>
      </w:hyperlink>
    </w:p>
    <w:p w14:paraId="21F1E267" w14:textId="77777777" w:rsidR="00B23741" w:rsidRPr="00B23741" w:rsidRDefault="00B23741" w:rsidP="00B23741">
      <w:pPr>
        <w:rPr>
          <w:rFonts w:asciiTheme="minorHAnsi" w:hAnsiTheme="minorHAnsi"/>
          <w:lang w:val="it-IT"/>
        </w:rPr>
      </w:pPr>
    </w:p>
    <w:p w14:paraId="25C65A00"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Marche</w:t>
      </w:r>
    </w:p>
    <w:p w14:paraId="45777955" w14:textId="77777777" w:rsidR="00B23741" w:rsidRPr="00D85CE0" w:rsidRDefault="009D6819" w:rsidP="00B23741">
      <w:pPr>
        <w:rPr>
          <w:rStyle w:val="Hyperlink"/>
          <w:rFonts w:asciiTheme="minorHAnsi" w:hAnsiTheme="minorHAnsi"/>
          <w:lang w:val="it-IT"/>
        </w:rPr>
      </w:pPr>
      <w:hyperlink r:id="rId16" w:history="1">
        <w:r w:rsidR="00B23741" w:rsidRPr="00B23741">
          <w:rPr>
            <w:rStyle w:val="Hyperlink"/>
            <w:rFonts w:asciiTheme="minorHAnsi" w:hAnsiTheme="minorHAnsi"/>
            <w:lang w:val="it-IT"/>
          </w:rPr>
          <w:t>http://www.regione.marche.it/Regione-Utile/Istruzione-Lavoro/Lavoro/Apprendistato</w:t>
        </w:r>
      </w:hyperlink>
    </w:p>
    <w:p w14:paraId="57875744" w14:textId="77777777" w:rsidR="00B23741" w:rsidRPr="00B23741" w:rsidRDefault="00B23741" w:rsidP="00B23741">
      <w:pPr>
        <w:rPr>
          <w:rFonts w:asciiTheme="minorHAnsi" w:hAnsiTheme="minorHAnsi"/>
          <w:lang w:val="it-IT"/>
        </w:rPr>
      </w:pPr>
    </w:p>
    <w:p w14:paraId="137688B9"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Molise</w:t>
      </w:r>
    </w:p>
    <w:p w14:paraId="4567E8B0" w14:textId="77777777" w:rsidR="00B23741" w:rsidRPr="00D85CE0" w:rsidRDefault="009D6819" w:rsidP="00B23741">
      <w:pPr>
        <w:rPr>
          <w:rStyle w:val="Hyperlink"/>
          <w:rFonts w:asciiTheme="minorHAnsi" w:hAnsiTheme="minorHAnsi"/>
          <w:lang w:val="it-IT"/>
        </w:rPr>
      </w:pPr>
      <w:hyperlink r:id="rId17" w:history="1">
        <w:r w:rsidR="00B23741" w:rsidRPr="00B23741">
          <w:rPr>
            <w:rStyle w:val="Hyperlink"/>
            <w:rFonts w:asciiTheme="minorHAnsi" w:hAnsiTheme="minorHAnsi"/>
            <w:lang w:val="it-IT"/>
          </w:rPr>
          <w:t>http://www.apprendistato.molise.it/</w:t>
        </w:r>
      </w:hyperlink>
    </w:p>
    <w:p w14:paraId="7E2BC156" w14:textId="77777777" w:rsidR="00B23741" w:rsidRPr="00B23741" w:rsidRDefault="00B23741" w:rsidP="00B23741">
      <w:pPr>
        <w:rPr>
          <w:rFonts w:asciiTheme="minorHAnsi" w:hAnsiTheme="minorHAnsi"/>
          <w:lang w:val="it-IT"/>
        </w:rPr>
      </w:pPr>
    </w:p>
    <w:p w14:paraId="3E568CB7" w14:textId="77777777" w:rsidR="00B23741" w:rsidRPr="00D85CE0" w:rsidRDefault="00B23741" w:rsidP="00B23741">
      <w:pPr>
        <w:rPr>
          <w:rFonts w:asciiTheme="minorHAnsi" w:hAnsiTheme="minorHAnsi"/>
          <w:lang w:val="it-IT"/>
        </w:rPr>
      </w:pPr>
      <w:r w:rsidRPr="00D85CE0">
        <w:rPr>
          <w:rFonts w:asciiTheme="minorHAnsi" w:hAnsiTheme="minorHAnsi"/>
          <w:lang w:val="it-IT"/>
        </w:rPr>
        <w:t>Regione Piemonte</w:t>
      </w:r>
    </w:p>
    <w:p w14:paraId="19612E16" w14:textId="77777777" w:rsidR="00B23741" w:rsidRPr="00D85CE0" w:rsidRDefault="009D6819" w:rsidP="00B23741">
      <w:pPr>
        <w:rPr>
          <w:rStyle w:val="Hyperlink"/>
          <w:rFonts w:asciiTheme="minorHAnsi" w:hAnsiTheme="minorHAnsi"/>
          <w:lang w:val="it-IT"/>
        </w:rPr>
      </w:pPr>
      <w:hyperlink r:id="rId18" w:history="1">
        <w:r w:rsidR="00B23741" w:rsidRPr="00D85CE0">
          <w:rPr>
            <w:rStyle w:val="Hyperlink"/>
            <w:rFonts w:asciiTheme="minorHAnsi" w:hAnsiTheme="minorHAnsi"/>
            <w:lang w:val="it-IT"/>
          </w:rPr>
          <w:t>http://www.regione.piemonte.it/apprendistato/</w:t>
        </w:r>
      </w:hyperlink>
    </w:p>
    <w:p w14:paraId="6FA5072F" w14:textId="77777777" w:rsidR="00B23741" w:rsidRPr="00D85CE0" w:rsidRDefault="00B23741" w:rsidP="00B23741">
      <w:pPr>
        <w:rPr>
          <w:rFonts w:asciiTheme="minorHAnsi" w:hAnsiTheme="minorHAnsi"/>
          <w:lang w:val="it-IT"/>
        </w:rPr>
      </w:pPr>
    </w:p>
    <w:p w14:paraId="4031C128"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Puglia</w:t>
      </w:r>
    </w:p>
    <w:p w14:paraId="4FCBFA17" w14:textId="77777777" w:rsidR="00B23741" w:rsidRPr="00D85CE0" w:rsidRDefault="009D6819" w:rsidP="00B23741">
      <w:pPr>
        <w:rPr>
          <w:rStyle w:val="Hyperlink"/>
          <w:rFonts w:asciiTheme="minorHAnsi" w:hAnsiTheme="minorHAnsi"/>
          <w:lang w:val="it-IT"/>
        </w:rPr>
      </w:pPr>
      <w:hyperlink r:id="rId19" w:history="1">
        <w:r w:rsidR="00B23741" w:rsidRPr="00B23741">
          <w:rPr>
            <w:rStyle w:val="Hyperlink"/>
            <w:rFonts w:asciiTheme="minorHAnsi" w:hAnsiTheme="minorHAnsi"/>
            <w:lang w:val="it-IT"/>
          </w:rPr>
          <w:t>http://www.sistema.puglia.it/portal/page/portal/PianoLavoro/Apprendistato</w:t>
        </w:r>
      </w:hyperlink>
    </w:p>
    <w:p w14:paraId="29119B86" w14:textId="77777777" w:rsidR="00B23741" w:rsidRPr="00B23741" w:rsidRDefault="00B23741" w:rsidP="00B23741">
      <w:pPr>
        <w:rPr>
          <w:rFonts w:asciiTheme="minorHAnsi" w:hAnsiTheme="minorHAnsi"/>
          <w:lang w:val="it-IT"/>
        </w:rPr>
      </w:pPr>
    </w:p>
    <w:p w14:paraId="5F462709"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Sardegna</w:t>
      </w:r>
    </w:p>
    <w:p w14:paraId="21546694" w14:textId="77777777" w:rsidR="00B23741" w:rsidRPr="00D85CE0" w:rsidRDefault="009D6819" w:rsidP="00B23741">
      <w:pPr>
        <w:rPr>
          <w:rStyle w:val="Hyperlink"/>
          <w:rFonts w:asciiTheme="minorHAnsi" w:hAnsiTheme="minorHAnsi"/>
          <w:lang w:val="it-IT"/>
        </w:rPr>
      </w:pPr>
      <w:hyperlink r:id="rId20" w:history="1">
        <w:r w:rsidR="00B23741" w:rsidRPr="00B23741">
          <w:rPr>
            <w:rStyle w:val="Hyperlink"/>
            <w:rFonts w:asciiTheme="minorHAnsi" w:hAnsiTheme="minorHAnsi"/>
            <w:lang w:val="it-IT"/>
          </w:rPr>
          <w:t>http://www.sardegnalavoro.it/</w:t>
        </w:r>
      </w:hyperlink>
    </w:p>
    <w:p w14:paraId="23882A7D" w14:textId="77777777" w:rsidR="00B23741" w:rsidRPr="00B23741" w:rsidRDefault="00B23741" w:rsidP="00B23741">
      <w:pPr>
        <w:rPr>
          <w:rFonts w:asciiTheme="minorHAnsi" w:hAnsiTheme="minorHAnsi"/>
          <w:lang w:val="it-IT"/>
        </w:rPr>
      </w:pPr>
    </w:p>
    <w:p w14:paraId="3DEFFB3B"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Siciliana</w:t>
      </w:r>
    </w:p>
    <w:p w14:paraId="3A85DA81" w14:textId="77777777" w:rsidR="00B23741" w:rsidRPr="00D85CE0" w:rsidRDefault="009D6819" w:rsidP="00B23741">
      <w:pPr>
        <w:rPr>
          <w:rStyle w:val="Hyperlink"/>
          <w:rFonts w:asciiTheme="minorHAnsi" w:hAnsiTheme="minorHAnsi"/>
          <w:lang w:val="it-IT"/>
        </w:rPr>
      </w:pPr>
      <w:hyperlink r:id="rId21" w:history="1">
        <w:r w:rsidR="00B23741" w:rsidRPr="00B23741">
          <w:rPr>
            <w:rStyle w:val="Hyperlink"/>
            <w:rFonts w:asciiTheme="minorHAnsi" w:hAnsiTheme="minorHAnsi"/>
            <w:lang w:val="it-IT"/>
          </w:rPr>
          <w:t>http://pti.regione.sicilia.it/portal/page/portal/PIR_PORTALE/PIR_LaStrutturaRegionale/PIR_Assessoratofamigliapolitichesocialielavoro/PIR_DipLavoro/PIR_Apprendistatoprofessionalizzante</w:t>
        </w:r>
      </w:hyperlink>
    </w:p>
    <w:p w14:paraId="39D2C9D6" w14:textId="77777777" w:rsidR="00B23741" w:rsidRPr="00B23741" w:rsidRDefault="00B23741" w:rsidP="00B23741">
      <w:pPr>
        <w:rPr>
          <w:rFonts w:asciiTheme="minorHAnsi" w:hAnsiTheme="minorHAnsi"/>
          <w:lang w:val="it-IT"/>
        </w:rPr>
      </w:pPr>
    </w:p>
    <w:p w14:paraId="3C1C590F"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Toscana</w:t>
      </w:r>
    </w:p>
    <w:p w14:paraId="26917841" w14:textId="77777777" w:rsidR="00B23741" w:rsidRPr="00D85CE0" w:rsidRDefault="009D6819" w:rsidP="00B23741">
      <w:pPr>
        <w:rPr>
          <w:rStyle w:val="Hyperlink"/>
          <w:rFonts w:asciiTheme="minorHAnsi" w:hAnsiTheme="minorHAnsi"/>
          <w:lang w:val="it-IT"/>
        </w:rPr>
      </w:pPr>
      <w:hyperlink r:id="rId22" w:history="1">
        <w:r w:rsidR="00B23741" w:rsidRPr="00B23741">
          <w:rPr>
            <w:rStyle w:val="Hyperlink"/>
            <w:rFonts w:asciiTheme="minorHAnsi" w:hAnsiTheme="minorHAnsi"/>
            <w:lang w:val="it-IT"/>
          </w:rPr>
          <w:t>http://www.regione.toscana.it/-/apprendistato-normativa-e-opportunita</w:t>
        </w:r>
      </w:hyperlink>
    </w:p>
    <w:p w14:paraId="6695FB12" w14:textId="77777777" w:rsidR="00B23741" w:rsidRPr="00B23741" w:rsidRDefault="00B23741" w:rsidP="00B23741">
      <w:pPr>
        <w:rPr>
          <w:rFonts w:asciiTheme="minorHAnsi" w:hAnsiTheme="minorHAnsi"/>
          <w:lang w:val="it-IT"/>
        </w:rPr>
      </w:pPr>
    </w:p>
    <w:p w14:paraId="35BF2D5B"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Umbria</w:t>
      </w:r>
    </w:p>
    <w:p w14:paraId="023BCA70" w14:textId="77777777" w:rsidR="00B23741" w:rsidRPr="00D85CE0" w:rsidRDefault="009D6819" w:rsidP="00B23741">
      <w:pPr>
        <w:rPr>
          <w:rStyle w:val="Hyperlink"/>
          <w:rFonts w:asciiTheme="minorHAnsi" w:hAnsiTheme="minorHAnsi"/>
          <w:lang w:val="it-IT"/>
        </w:rPr>
      </w:pPr>
      <w:hyperlink r:id="rId23" w:history="1">
        <w:r w:rsidR="00B23741" w:rsidRPr="00B23741">
          <w:rPr>
            <w:rStyle w:val="Hyperlink"/>
            <w:rFonts w:asciiTheme="minorHAnsi" w:hAnsiTheme="minorHAnsi"/>
            <w:lang w:val="it-IT"/>
          </w:rPr>
          <w:t>http://www.regione.umbria.it/lavoro-e-formazione?idc=370&amp;explicit=SI</w:t>
        </w:r>
      </w:hyperlink>
    </w:p>
    <w:p w14:paraId="22CDC3B2" w14:textId="77777777" w:rsidR="00B23741" w:rsidRPr="00B23741" w:rsidRDefault="00B23741" w:rsidP="00B23741">
      <w:pPr>
        <w:rPr>
          <w:rFonts w:asciiTheme="minorHAnsi" w:hAnsiTheme="minorHAnsi"/>
          <w:lang w:val="it-IT"/>
        </w:rPr>
      </w:pPr>
    </w:p>
    <w:p w14:paraId="4AD1DE03" w14:textId="77777777" w:rsidR="00B23741" w:rsidRPr="00B23741" w:rsidRDefault="00B23741" w:rsidP="00B23741">
      <w:pPr>
        <w:rPr>
          <w:rFonts w:asciiTheme="minorHAnsi" w:hAnsiTheme="minorHAnsi"/>
          <w:lang w:val="it-IT"/>
        </w:rPr>
      </w:pPr>
      <w:r w:rsidRPr="00B23741">
        <w:rPr>
          <w:rFonts w:asciiTheme="minorHAnsi" w:hAnsiTheme="minorHAnsi"/>
          <w:lang w:val="it-IT"/>
        </w:rPr>
        <w:lastRenderedPageBreak/>
        <w:t>Regione Veneto</w:t>
      </w:r>
    </w:p>
    <w:p w14:paraId="703F0330" w14:textId="77777777" w:rsidR="00B23741" w:rsidRPr="00D85CE0" w:rsidRDefault="009D6819" w:rsidP="00B23741">
      <w:pPr>
        <w:rPr>
          <w:rStyle w:val="Hyperlink"/>
          <w:rFonts w:asciiTheme="minorHAnsi" w:hAnsiTheme="minorHAnsi"/>
          <w:lang w:val="it-IT"/>
        </w:rPr>
      </w:pPr>
      <w:hyperlink r:id="rId24" w:history="1">
        <w:r w:rsidR="00B23741" w:rsidRPr="00B23741">
          <w:rPr>
            <w:rStyle w:val="Hyperlink"/>
            <w:rFonts w:asciiTheme="minorHAnsi" w:hAnsiTheme="minorHAnsi"/>
            <w:lang w:val="it-IT"/>
          </w:rPr>
          <w:t>http://www.regione.veneto.it/web/lavoro/apprendistato</w:t>
        </w:r>
      </w:hyperlink>
    </w:p>
    <w:p w14:paraId="4AD95B8E" w14:textId="77777777" w:rsidR="00B23741" w:rsidRPr="00B23741" w:rsidRDefault="00B23741" w:rsidP="00B23741">
      <w:pPr>
        <w:rPr>
          <w:rFonts w:asciiTheme="minorHAnsi" w:hAnsiTheme="minorHAnsi"/>
          <w:lang w:val="it-IT"/>
        </w:rPr>
      </w:pPr>
    </w:p>
    <w:p w14:paraId="3C6A4113" w14:textId="77777777" w:rsidR="00B23741" w:rsidRPr="00B23741" w:rsidRDefault="00B23741" w:rsidP="00B23741">
      <w:pPr>
        <w:rPr>
          <w:rFonts w:asciiTheme="minorHAnsi" w:hAnsiTheme="minorHAnsi"/>
          <w:lang w:val="it-IT"/>
        </w:rPr>
      </w:pPr>
      <w:r w:rsidRPr="00B23741">
        <w:rPr>
          <w:rFonts w:asciiTheme="minorHAnsi" w:hAnsiTheme="minorHAnsi"/>
          <w:lang w:val="it-IT"/>
        </w:rPr>
        <w:t>Regione Autonoma Valle d’Aosta</w:t>
      </w:r>
    </w:p>
    <w:p w14:paraId="534F3A50" w14:textId="77777777" w:rsidR="00B23741" w:rsidRPr="00B23741" w:rsidRDefault="009D6819" w:rsidP="00B23741">
      <w:pPr>
        <w:rPr>
          <w:rFonts w:asciiTheme="minorHAnsi" w:hAnsiTheme="minorHAnsi"/>
          <w:lang w:val="it-IT"/>
        </w:rPr>
      </w:pPr>
      <w:hyperlink r:id="rId25" w:history="1">
        <w:r w:rsidR="00B23741" w:rsidRPr="00B23741">
          <w:rPr>
            <w:rStyle w:val="Hyperlink"/>
            <w:rFonts w:asciiTheme="minorHAnsi" w:hAnsiTheme="minorHAnsi"/>
            <w:lang w:val="it-IT"/>
          </w:rPr>
          <w:t>http://www.regione.vda.it/lavoro/Imprese/Apprendistato/default_i.aspx</w:t>
        </w:r>
      </w:hyperlink>
    </w:p>
    <w:p w14:paraId="217CE2AF" w14:textId="77777777" w:rsidR="00B23741" w:rsidRPr="00B23741" w:rsidRDefault="00B23741" w:rsidP="00B23741">
      <w:pPr>
        <w:rPr>
          <w:i/>
          <w:sz w:val="32"/>
          <w:szCs w:val="32"/>
          <w:lang w:val="it-IT"/>
        </w:rPr>
      </w:pPr>
    </w:p>
    <w:p w14:paraId="3B210D41" w14:textId="2483FF91" w:rsidR="0082114E" w:rsidRPr="00572A24" w:rsidRDefault="0082114E" w:rsidP="00572A24">
      <w:pPr>
        <w:spacing w:line="276" w:lineRule="auto"/>
        <w:jc w:val="both"/>
        <w:rPr>
          <w:rFonts w:asciiTheme="minorHAnsi" w:hAnsiTheme="minorHAnsi" w:cs="Arial"/>
          <w:sz w:val="28"/>
          <w:szCs w:val="28"/>
          <w:lang w:val="it-IT"/>
        </w:rPr>
      </w:pPr>
    </w:p>
    <w:sectPr w:rsidR="0082114E" w:rsidRPr="00572A24" w:rsidSect="006605DD">
      <w:headerReference w:type="even" r:id="rId26"/>
      <w:headerReference w:type="default" r:id="rId27"/>
      <w:footerReference w:type="even" r:id="rId28"/>
      <w:footerReference w:type="default" r:id="rId29"/>
      <w:headerReference w:type="first" r:id="rId30"/>
      <w:footerReference w:type="first" r:id="rId31"/>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E0A73" w14:textId="77777777" w:rsidR="00801411" w:rsidRDefault="00801411" w:rsidP="00232C85">
      <w:r>
        <w:separator/>
      </w:r>
    </w:p>
  </w:endnote>
  <w:endnote w:type="continuationSeparator" w:id="0">
    <w:p w14:paraId="42A4CF7B" w14:textId="77777777" w:rsidR="00801411" w:rsidRDefault="00801411"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17B0F" w14:textId="77777777" w:rsidR="009D6819" w:rsidRDefault="009D6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33E98" w14:textId="171BC2D6" w:rsidR="009D6819" w:rsidRPr="009D6819" w:rsidRDefault="009D6819" w:rsidP="009D6819">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B18B5" w14:textId="77777777" w:rsidR="009D6819" w:rsidRDefault="009D6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744A8" w14:textId="77777777" w:rsidR="00801411" w:rsidRDefault="00801411" w:rsidP="00232C85">
      <w:r>
        <w:separator/>
      </w:r>
    </w:p>
  </w:footnote>
  <w:footnote w:type="continuationSeparator" w:id="0">
    <w:p w14:paraId="74394D51" w14:textId="77777777" w:rsidR="00801411" w:rsidRDefault="00801411"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4BB75" w14:textId="77777777" w:rsidR="009D6819" w:rsidRDefault="009D6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595EC" w14:textId="7BD3B109" w:rsidR="009D6819" w:rsidRPr="003657C0" w:rsidRDefault="009D6819" w:rsidP="009D6819">
    <w:pPr>
      <w:pStyle w:val="Header"/>
      <w:rPr>
        <w:b/>
        <w:lang w:val="en-US"/>
      </w:rPr>
    </w:pPr>
    <w:r>
      <w:rPr>
        <w:noProof/>
        <w:lang w:val="pt-PT" w:eastAsia="pt-PT"/>
      </w:rPr>
      <w:drawing>
        <wp:anchor distT="0" distB="0" distL="114300" distR="114300" simplePos="0" relativeHeight="251661312" behindDoc="1" locked="0" layoutInCell="1" allowOverlap="1" wp14:anchorId="45F2C531" wp14:editId="19C3696B">
          <wp:simplePos x="0" y="0"/>
          <wp:positionH relativeFrom="column">
            <wp:posOffset>1874520</wp:posOffset>
          </wp:positionH>
          <wp:positionV relativeFrom="paragraph">
            <wp:posOffset>-76200</wp:posOffset>
          </wp:positionV>
          <wp:extent cx="1590675" cy="596265"/>
          <wp:effectExtent l="0" t="0" r="9525" b="0"/>
          <wp:wrapNone/>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1">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r>
      <w:rPr>
        <w:noProof/>
      </w:rPr>
      <w:drawing>
        <wp:anchor distT="0" distB="0" distL="114300" distR="114300" simplePos="0" relativeHeight="251660288" behindDoc="1" locked="0" layoutInCell="1" allowOverlap="1" wp14:anchorId="494574E5" wp14:editId="45BCC4B1">
          <wp:simplePos x="0" y="0"/>
          <wp:positionH relativeFrom="column">
            <wp:posOffset>129540</wp:posOffset>
          </wp:positionH>
          <wp:positionV relativeFrom="paragraph">
            <wp:posOffset>7620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00232C85">
      <w:rPr>
        <w:b/>
        <w:szCs w:val="20"/>
      </w:rPr>
      <w:ptab w:relativeTo="margin" w:alignment="center" w:leader="none"/>
    </w:r>
    <w:r w:rsidRPr="003657C0">
      <w:rPr>
        <w:b/>
        <w:noProof/>
      </w:rPr>
      <w:drawing>
        <wp:anchor distT="0" distB="0" distL="114300" distR="114300" simplePos="0" relativeHeight="251659264" behindDoc="0" locked="0" layoutInCell="1" allowOverlap="1" wp14:anchorId="5850F9F6" wp14:editId="35923B1E">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rPr>
      <w:tab/>
    </w:r>
  </w:p>
  <w:p w14:paraId="458EC068" w14:textId="2F1877B8" w:rsidR="00232C85" w:rsidRDefault="00232C85" w:rsidP="00232C85">
    <w:pPr>
      <w:pStyle w:val="Footer"/>
      <w:rPr>
        <w:b/>
        <w:sz w:val="20"/>
        <w:szCs w:val="20"/>
      </w:rPr>
    </w:pPr>
    <w:r>
      <w:rPr>
        <w:b/>
        <w:szCs w:val="20"/>
      </w:rPr>
      <w:ptab w:relativeTo="margin" w:alignment="right" w:leader="none"/>
    </w:r>
  </w:p>
  <w:p w14:paraId="10784008" w14:textId="53DF34E8" w:rsidR="00232C85" w:rsidRDefault="00232C85">
    <w:pPr>
      <w:pStyle w:val="Header"/>
    </w:pPr>
  </w:p>
  <w:p w14:paraId="34FD99A6" w14:textId="2BF05DF3" w:rsidR="00816A86" w:rsidRDefault="00816A86">
    <w:pPr>
      <w:pStyle w:val="Header"/>
    </w:pPr>
  </w:p>
  <w:p w14:paraId="3F510CBE" w14:textId="2362AA38" w:rsidR="00816A86" w:rsidRDefault="00816A86">
    <w:pPr>
      <w:pStyle w:val="Header"/>
    </w:pPr>
  </w:p>
  <w:p w14:paraId="1B28EDFA" w14:textId="77777777" w:rsidR="00816A86" w:rsidRDefault="00816A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B6CEF" w14:textId="77777777" w:rsidR="009D6819" w:rsidRDefault="009D6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7F"/>
    <w:rsid w:val="000258DC"/>
    <w:rsid w:val="000367A8"/>
    <w:rsid w:val="000748B4"/>
    <w:rsid w:val="00082E2C"/>
    <w:rsid w:val="000922D1"/>
    <w:rsid w:val="000E1054"/>
    <w:rsid w:val="001334B4"/>
    <w:rsid w:val="00181000"/>
    <w:rsid w:val="001C450E"/>
    <w:rsid w:val="001E5D2B"/>
    <w:rsid w:val="00232C85"/>
    <w:rsid w:val="00275503"/>
    <w:rsid w:val="00285602"/>
    <w:rsid w:val="002A181F"/>
    <w:rsid w:val="00355EA7"/>
    <w:rsid w:val="0037580F"/>
    <w:rsid w:val="003C5AE2"/>
    <w:rsid w:val="004963C2"/>
    <w:rsid w:val="004B7DDF"/>
    <w:rsid w:val="00530F65"/>
    <w:rsid w:val="00543201"/>
    <w:rsid w:val="00572A24"/>
    <w:rsid w:val="005939B1"/>
    <w:rsid w:val="005B0226"/>
    <w:rsid w:val="005C5F7F"/>
    <w:rsid w:val="006001D5"/>
    <w:rsid w:val="00655026"/>
    <w:rsid w:val="006605DD"/>
    <w:rsid w:val="007032ED"/>
    <w:rsid w:val="00714B8B"/>
    <w:rsid w:val="0072390F"/>
    <w:rsid w:val="00767ABA"/>
    <w:rsid w:val="007A70C0"/>
    <w:rsid w:val="007B52C6"/>
    <w:rsid w:val="00801411"/>
    <w:rsid w:val="008114DE"/>
    <w:rsid w:val="00816A86"/>
    <w:rsid w:val="0082114E"/>
    <w:rsid w:val="00830392"/>
    <w:rsid w:val="00887A3F"/>
    <w:rsid w:val="008916FC"/>
    <w:rsid w:val="008D1E67"/>
    <w:rsid w:val="008F0302"/>
    <w:rsid w:val="0091128B"/>
    <w:rsid w:val="009145D5"/>
    <w:rsid w:val="009904CE"/>
    <w:rsid w:val="009C00D2"/>
    <w:rsid w:val="009C6A5C"/>
    <w:rsid w:val="009D3AD8"/>
    <w:rsid w:val="009D6819"/>
    <w:rsid w:val="00AC580B"/>
    <w:rsid w:val="00B12763"/>
    <w:rsid w:val="00B215BB"/>
    <w:rsid w:val="00B23741"/>
    <w:rsid w:val="00B409A0"/>
    <w:rsid w:val="00B518F9"/>
    <w:rsid w:val="00B96D53"/>
    <w:rsid w:val="00C46BF4"/>
    <w:rsid w:val="00C631B7"/>
    <w:rsid w:val="00CA5350"/>
    <w:rsid w:val="00CA7085"/>
    <w:rsid w:val="00CC0A0D"/>
    <w:rsid w:val="00CF2361"/>
    <w:rsid w:val="00D17E22"/>
    <w:rsid w:val="00D26C6A"/>
    <w:rsid w:val="00D636E0"/>
    <w:rsid w:val="00D85CE0"/>
    <w:rsid w:val="00DA4691"/>
    <w:rsid w:val="00DD20DA"/>
    <w:rsid w:val="00DD2B3F"/>
    <w:rsid w:val="00DF50FD"/>
    <w:rsid w:val="00E12F75"/>
    <w:rsid w:val="00F17AAC"/>
    <w:rsid w:val="00F31D4D"/>
    <w:rsid w:val="00FD491B"/>
    <w:rsid w:val="00FD7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0153F"/>
  <w15:docId w15:val="{0E2114A0-243A-45AB-8AE6-64E4A68D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8916FC"/>
    <w:pPr>
      <w:spacing w:before="100" w:beforeAutospacing="1" w:after="100" w:afterAutospacing="1"/>
    </w:pPr>
    <w:rPr>
      <w:lang w:val="el-GR" w:eastAsia="el-GR"/>
    </w:rPr>
  </w:style>
  <w:style w:type="table" w:styleId="TableGrid">
    <w:name w:val="Table Grid"/>
    <w:basedOn w:val="TableNormal"/>
    <w:uiPriority w:val="39"/>
    <w:rsid w:val="008916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8114DE"/>
  </w:style>
  <w:style w:type="character" w:styleId="Hyperlink">
    <w:name w:val="Hyperlink"/>
    <w:basedOn w:val="DefaultParagraphFont"/>
    <w:uiPriority w:val="99"/>
    <w:unhideWhenUsed/>
    <w:rsid w:val="00D636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5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enzialavoro.tn.it/aziende/apprendistato_2012" TargetMode="External"/><Relationship Id="rId13" Type="http://schemas.openxmlformats.org/officeDocument/2006/relationships/hyperlink" Target="http://www.regione.fvg.it/rafvg/cms/RAFVG/formazione-lavoro/tirocini-apprendistato/" TargetMode="External"/><Relationship Id="rId18" Type="http://schemas.openxmlformats.org/officeDocument/2006/relationships/hyperlink" Target="http://www.regione.piemonte.it/apprendistato/"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pti.regione.sicilia.it/portal/page/portal/PIR_PORTALE/PIR_LaStrutturaRegionale/PIR_Assessoratofamigliapolitichesocialielavoro/PIR_DipLavoro/PIR_Apprendistatoprofessionalizzante" TargetMode="External"/><Relationship Id="rId7" Type="http://schemas.openxmlformats.org/officeDocument/2006/relationships/hyperlink" Target="http://www.provincia.bz.it/formazione-professionale-tedesca/apprendistato/apprendistato.asp" TargetMode="External"/><Relationship Id="rId12" Type="http://schemas.openxmlformats.org/officeDocument/2006/relationships/hyperlink" Target="http://formazionelavoro.regione.emilia-romagna.it/apprendistato" TargetMode="External"/><Relationship Id="rId17" Type="http://schemas.openxmlformats.org/officeDocument/2006/relationships/hyperlink" Target="http://www.apprendistato.molise.it/" TargetMode="External"/><Relationship Id="rId25" Type="http://schemas.openxmlformats.org/officeDocument/2006/relationships/hyperlink" Target="http://www.regione.vda.it/lavoro/Imprese/Apprendistato/default_i.asp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regione.marche.it/Regione-Utile/Istruzione-Lavoro/Lavoro/Apprendistato" TargetMode="External"/><Relationship Id="rId20" Type="http://schemas.openxmlformats.org/officeDocument/2006/relationships/hyperlink" Target="http://www.sardegnalavoro.it/"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pprendistatoregionecampania.it/" TargetMode="External"/><Relationship Id="rId24" Type="http://schemas.openxmlformats.org/officeDocument/2006/relationships/hyperlink" Target="http://www.regione.veneto.it/web/lavoro/apprendistato"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regione.lombardia.it/wps/portal/istituzionale/HP/servizi-e-informazioni/cittadini/lavoro-e-formazione-professionale/apprendistato" TargetMode="External"/><Relationship Id="rId23" Type="http://schemas.openxmlformats.org/officeDocument/2006/relationships/hyperlink" Target="http://www.regione.umbria.it/lavoro-e-formazione?idc=370&amp;explicit=SI" TargetMode="External"/><Relationship Id="rId28" Type="http://schemas.openxmlformats.org/officeDocument/2006/relationships/footer" Target="footer1.xml"/><Relationship Id="rId10" Type="http://schemas.openxmlformats.org/officeDocument/2006/relationships/hyperlink" Target="http://www.regione.basilicata.it/giunta/site/giunta/department.jsp?dep=100056&amp;area=109172" TargetMode="External"/><Relationship Id="rId19" Type="http://schemas.openxmlformats.org/officeDocument/2006/relationships/hyperlink" Target="http://www.sistema.puglia.it/portal/page/portal/PianoLavoro/Apprendistato"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regione.abruzzo.it/fil/index.asp" TargetMode="External"/><Relationship Id="rId14" Type="http://schemas.openxmlformats.org/officeDocument/2006/relationships/hyperlink" Target="http://www.regione.lazio.it/rl_lavoro/?vw=contenutiDettaglio&amp;cat=1&amp;id=9" TargetMode="External"/><Relationship Id="rId22" Type="http://schemas.openxmlformats.org/officeDocument/2006/relationships/hyperlink" Target="http://www.regione.toscana.it/-/apprendistato-normativa-e-opportunita" TargetMode="External"/><Relationship Id="rId27" Type="http://schemas.openxmlformats.org/officeDocument/2006/relationships/header" Target="header2.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748</Words>
  <Characters>4117</Characters>
  <Application>Microsoft Office Word</Application>
  <DocSecurity>0</DocSecurity>
  <Lines>34</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cp:lastPrinted>2017-06-13T10:06:00Z</cp:lastPrinted>
  <dcterms:created xsi:type="dcterms:W3CDTF">2018-07-13T07:52:00Z</dcterms:created>
  <dcterms:modified xsi:type="dcterms:W3CDTF">2019-01-16T16:32:00Z</dcterms:modified>
</cp:coreProperties>
</file>